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878" w:rsidRDefault="006A5EA2" w:rsidP="00460878">
      <w:pPr>
        <w:shd w:val="clear" w:color="auto" w:fill="FFFFFF"/>
        <w:ind w:firstLine="300"/>
        <w:jc w:val="right"/>
        <w:textAlignment w:val="baseline"/>
        <w:outlineLvl w:val="4"/>
        <w:rPr>
          <w:b/>
          <w:bCs/>
          <w:color w:val="000000"/>
        </w:rPr>
      </w:pPr>
      <w:r>
        <w:rPr>
          <w:b/>
          <w:bCs/>
          <w:color w:val="000000"/>
        </w:rPr>
        <w:t>Приложение 10</w:t>
      </w:r>
    </w:p>
    <w:p w:rsidR="00460878" w:rsidRDefault="00460878" w:rsidP="00460878">
      <w:pPr>
        <w:shd w:val="clear" w:color="auto" w:fill="FFFFFF"/>
        <w:ind w:firstLine="300"/>
        <w:jc w:val="right"/>
        <w:textAlignment w:val="baseline"/>
        <w:outlineLvl w:val="4"/>
      </w:pPr>
      <w:r>
        <w:rPr>
          <w:bCs/>
          <w:color w:val="000000"/>
        </w:rPr>
        <w:t xml:space="preserve">К </w:t>
      </w:r>
      <w:r>
        <w:t xml:space="preserve">Положению о формах, периодичности, порядке текущего контроля </w:t>
      </w:r>
    </w:p>
    <w:p w:rsidR="00460878" w:rsidRDefault="00460878" w:rsidP="00460878">
      <w:pPr>
        <w:shd w:val="clear" w:color="auto" w:fill="FFFFFF"/>
        <w:ind w:firstLine="300"/>
        <w:jc w:val="right"/>
        <w:textAlignment w:val="baseline"/>
        <w:outlineLvl w:val="4"/>
      </w:pPr>
      <w:r>
        <w:t xml:space="preserve">успеваемости и промежуточной аттестации </w:t>
      </w:r>
      <w:proofErr w:type="gramStart"/>
      <w:r>
        <w:t>обучающихся</w:t>
      </w:r>
      <w:proofErr w:type="gramEnd"/>
      <w:r>
        <w:t xml:space="preserve"> </w:t>
      </w:r>
    </w:p>
    <w:p w:rsidR="00460878" w:rsidRDefault="00460878" w:rsidP="00460878">
      <w:pPr>
        <w:shd w:val="clear" w:color="auto" w:fill="FFFFFF"/>
        <w:ind w:firstLine="300"/>
        <w:jc w:val="right"/>
        <w:textAlignment w:val="baseline"/>
        <w:outlineLvl w:val="4"/>
      </w:pPr>
      <w:r>
        <w:t xml:space="preserve">в образовательной организации </w:t>
      </w:r>
    </w:p>
    <w:p w:rsidR="00460878" w:rsidRDefault="00460878" w:rsidP="00B37856">
      <w:pPr>
        <w:pStyle w:val="a6"/>
        <w:spacing w:before="0" w:beforeAutospacing="0" w:after="0" w:afterAutospacing="0"/>
        <w:jc w:val="center"/>
        <w:rPr>
          <w:b/>
          <w:bCs/>
          <w:sz w:val="28"/>
          <w:szCs w:val="28"/>
        </w:rPr>
      </w:pPr>
    </w:p>
    <w:p w:rsidR="00CE2A11" w:rsidRDefault="000B5AA2" w:rsidP="00B37856">
      <w:pPr>
        <w:pStyle w:val="a6"/>
        <w:spacing w:before="0" w:beforeAutospacing="0" w:after="0" w:afterAutospacing="0"/>
        <w:jc w:val="center"/>
        <w:rPr>
          <w:b/>
          <w:bCs/>
          <w:sz w:val="16"/>
          <w:szCs w:val="16"/>
        </w:rPr>
      </w:pPr>
      <w:r w:rsidRPr="000B5AA2">
        <w:rPr>
          <w:b/>
          <w:bCs/>
          <w:sz w:val="28"/>
          <w:szCs w:val="28"/>
        </w:rPr>
        <w:t xml:space="preserve">Оценочные материалы по русскому языку </w:t>
      </w:r>
    </w:p>
    <w:p w:rsidR="00B37856" w:rsidRPr="00B37856" w:rsidRDefault="00B37856" w:rsidP="00B37856">
      <w:pPr>
        <w:pStyle w:val="a6"/>
        <w:spacing w:before="0" w:beforeAutospacing="0" w:after="0" w:afterAutospacing="0"/>
        <w:jc w:val="center"/>
        <w:rPr>
          <w:b/>
          <w:bCs/>
          <w:sz w:val="16"/>
          <w:szCs w:val="16"/>
        </w:rPr>
      </w:pPr>
    </w:p>
    <w:p w:rsidR="000B5AA2" w:rsidRDefault="000B5AA2" w:rsidP="00460878">
      <w:pPr>
        <w:pStyle w:val="a6"/>
        <w:spacing w:before="0" w:beforeAutospacing="0" w:after="0" w:afterAutospacing="0"/>
        <w:jc w:val="center"/>
        <w:rPr>
          <w:b/>
          <w:i/>
        </w:rPr>
      </w:pPr>
      <w:r w:rsidRPr="002129CD">
        <w:rPr>
          <w:b/>
          <w:i/>
        </w:rPr>
        <w:t>Оценка устных ответов учащихся</w:t>
      </w:r>
    </w:p>
    <w:p w:rsidR="00460878" w:rsidRPr="002129CD" w:rsidRDefault="00460878" w:rsidP="00460878">
      <w:pPr>
        <w:pStyle w:val="a6"/>
        <w:spacing w:before="0" w:beforeAutospacing="0" w:after="0" w:afterAutospacing="0"/>
        <w:jc w:val="center"/>
        <w:rPr>
          <w:b/>
          <w:i/>
        </w:rPr>
      </w:pPr>
    </w:p>
    <w:p w:rsidR="000B5AA2" w:rsidRPr="000B5AA2" w:rsidRDefault="000B5AA2" w:rsidP="00460878">
      <w:pPr>
        <w:pStyle w:val="a6"/>
        <w:spacing w:before="0" w:beforeAutospacing="0" w:after="0" w:afterAutospacing="0"/>
        <w:jc w:val="both"/>
      </w:pPr>
      <w:r w:rsidRPr="000B5AA2">
        <w:t>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w:t>
      </w:r>
      <w:r w:rsidR="00B37856">
        <w:t>я, правила в конкретных случаях, пользоваться терминами.</w:t>
      </w:r>
    </w:p>
    <w:p w:rsidR="000B5AA2" w:rsidRPr="000B5AA2" w:rsidRDefault="000B5AA2" w:rsidP="00460878">
      <w:pPr>
        <w:pStyle w:val="a6"/>
        <w:spacing w:before="0" w:beforeAutospacing="0" w:after="0" w:afterAutospacing="0"/>
      </w:pPr>
      <w:r w:rsidRPr="000B5AA2">
        <w:rPr>
          <w:u w:val="single"/>
        </w:rPr>
        <w:t>При оценке ответа ученика надо руководствоваться следующими критериями:</w:t>
      </w:r>
    </w:p>
    <w:p w:rsidR="000B5AA2" w:rsidRDefault="000B5AA2" w:rsidP="00460878">
      <w:pPr>
        <w:pStyle w:val="a6"/>
        <w:numPr>
          <w:ilvl w:val="0"/>
          <w:numId w:val="1"/>
        </w:numPr>
        <w:spacing w:before="0" w:beforeAutospacing="0" w:after="0" w:afterAutospacing="0"/>
      </w:pPr>
      <w:r>
        <w:t>полнота и правильность ответа;</w:t>
      </w:r>
    </w:p>
    <w:p w:rsidR="000B5AA2" w:rsidRDefault="000B5AA2" w:rsidP="00460878">
      <w:pPr>
        <w:pStyle w:val="a6"/>
        <w:numPr>
          <w:ilvl w:val="0"/>
          <w:numId w:val="1"/>
        </w:numPr>
        <w:spacing w:before="0" w:beforeAutospacing="0" w:after="0" w:afterAutospacing="0"/>
      </w:pPr>
      <w:r>
        <w:t>степень осознанности, понимания изученного;</w:t>
      </w:r>
    </w:p>
    <w:p w:rsidR="000B5AA2" w:rsidRDefault="000B5AA2" w:rsidP="00460878">
      <w:pPr>
        <w:pStyle w:val="a6"/>
        <w:numPr>
          <w:ilvl w:val="0"/>
          <w:numId w:val="1"/>
        </w:numPr>
        <w:spacing w:before="0" w:beforeAutospacing="0" w:after="0" w:afterAutospacing="0"/>
      </w:pPr>
      <w:r>
        <w:t>языковое оформление ответа.</w:t>
      </w:r>
    </w:p>
    <w:p w:rsidR="000B5AA2" w:rsidRDefault="000B5AA2" w:rsidP="00460878">
      <w:pPr>
        <w:pStyle w:val="a6"/>
        <w:spacing w:before="0" w:beforeAutospacing="0" w:after="0" w:afterAutospacing="0"/>
        <w:rPr>
          <w:u w:val="single"/>
        </w:rPr>
      </w:pPr>
    </w:p>
    <w:p w:rsidR="000B5AA2" w:rsidRPr="000B5AA2" w:rsidRDefault="000B5AA2" w:rsidP="00460878">
      <w:pPr>
        <w:pStyle w:val="a6"/>
        <w:spacing w:before="0" w:beforeAutospacing="0" w:after="0" w:afterAutospacing="0"/>
      </w:pPr>
      <w:r w:rsidRPr="000B5AA2">
        <w:rPr>
          <w:b/>
          <w:u w:val="single"/>
        </w:rPr>
        <w:t>Отметка 5</w:t>
      </w:r>
      <w:r w:rsidRPr="000B5AA2">
        <w:rPr>
          <w:b/>
        </w:rPr>
        <w:t xml:space="preserve"> </w:t>
      </w:r>
      <w:r w:rsidRPr="000B5AA2">
        <w:t>Критерии</w:t>
      </w:r>
      <w:r>
        <w:t>:</w:t>
      </w:r>
    </w:p>
    <w:p w:rsidR="000B5AA2" w:rsidRPr="000B5AA2" w:rsidRDefault="000B5AA2" w:rsidP="00460878">
      <w:pPr>
        <w:pStyle w:val="a6"/>
        <w:spacing w:before="0" w:beforeAutospacing="0" w:after="0" w:afterAutospacing="0"/>
      </w:pPr>
      <w:r w:rsidRPr="000B5AA2">
        <w:t>Ученик 1) полно излагает изученный материал, дает правильное определение языковых понятий;</w:t>
      </w:r>
    </w:p>
    <w:p w:rsidR="000B5AA2" w:rsidRPr="000B5AA2" w:rsidRDefault="000B5AA2" w:rsidP="00460878">
      <w:pPr>
        <w:pStyle w:val="a6"/>
        <w:numPr>
          <w:ilvl w:val="0"/>
          <w:numId w:val="2"/>
        </w:numPr>
        <w:spacing w:before="0" w:beforeAutospacing="0" w:after="0" w:afterAutospacing="0"/>
      </w:pPr>
      <w:r w:rsidRPr="000B5AA2">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0B5AA2" w:rsidRPr="000B5AA2" w:rsidRDefault="000B5AA2" w:rsidP="00460878">
      <w:pPr>
        <w:pStyle w:val="a6"/>
        <w:numPr>
          <w:ilvl w:val="0"/>
          <w:numId w:val="2"/>
        </w:numPr>
        <w:spacing w:after="0" w:afterAutospacing="0"/>
      </w:pPr>
      <w:r w:rsidRPr="000B5AA2">
        <w:t>излагает материал последовательно и правильно с точки зрения норм литературного языка.</w:t>
      </w:r>
    </w:p>
    <w:p w:rsidR="000B5AA2" w:rsidRPr="000B5AA2" w:rsidRDefault="000B5AA2" w:rsidP="00460878">
      <w:pPr>
        <w:pStyle w:val="a6"/>
        <w:spacing w:before="0" w:beforeAutospacing="0" w:after="0" w:afterAutospacing="0"/>
      </w:pPr>
      <w:r w:rsidRPr="000B5AA2">
        <w:rPr>
          <w:b/>
          <w:u w:val="single"/>
        </w:rPr>
        <w:t>Отметка 4</w:t>
      </w:r>
      <w:r w:rsidRPr="000B5AA2">
        <w:t xml:space="preserve"> Критерии</w:t>
      </w:r>
    </w:p>
    <w:p w:rsidR="000B5AA2" w:rsidRPr="000B5AA2" w:rsidRDefault="000B5AA2" w:rsidP="00460878">
      <w:pPr>
        <w:pStyle w:val="a6"/>
        <w:spacing w:before="0" w:beforeAutospacing="0" w:after="0" w:afterAutospacing="0"/>
      </w:pPr>
      <w:r w:rsidRPr="000B5AA2">
        <w:t>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0B5AA2" w:rsidRDefault="000B5AA2" w:rsidP="00460878">
      <w:pPr>
        <w:pStyle w:val="a6"/>
        <w:spacing w:before="0" w:beforeAutospacing="0" w:after="0" w:afterAutospacing="0"/>
        <w:rPr>
          <w:u w:val="single"/>
        </w:rPr>
      </w:pPr>
    </w:p>
    <w:p w:rsidR="000B5AA2" w:rsidRPr="000B5AA2" w:rsidRDefault="000B5AA2" w:rsidP="00460878">
      <w:pPr>
        <w:pStyle w:val="a6"/>
        <w:spacing w:before="0" w:beforeAutospacing="0" w:after="0" w:afterAutospacing="0"/>
      </w:pPr>
      <w:r w:rsidRPr="000B5AA2">
        <w:rPr>
          <w:b/>
          <w:u w:val="single"/>
        </w:rPr>
        <w:t>Отметка 3</w:t>
      </w:r>
      <w:r w:rsidRPr="000B5AA2">
        <w:t xml:space="preserve"> Критерии</w:t>
      </w:r>
    </w:p>
    <w:p w:rsidR="000B5AA2" w:rsidRPr="000B5AA2" w:rsidRDefault="000B5AA2" w:rsidP="00460878">
      <w:pPr>
        <w:pStyle w:val="a6"/>
        <w:spacing w:before="0" w:beforeAutospacing="0" w:after="0" w:afterAutospacing="0"/>
      </w:pPr>
      <w:r w:rsidRPr="000B5AA2">
        <w:t>Ученик обнаруживает знание и понимание основных положений данной темы, но:1) излагает материал неполно и допускает неточности в определении понятий или формулировке правил;</w:t>
      </w:r>
    </w:p>
    <w:p w:rsidR="000B5AA2" w:rsidRPr="000B5AA2" w:rsidRDefault="000B5AA2" w:rsidP="00460878">
      <w:pPr>
        <w:pStyle w:val="a6"/>
        <w:numPr>
          <w:ilvl w:val="0"/>
          <w:numId w:val="3"/>
        </w:numPr>
        <w:spacing w:before="0" w:beforeAutospacing="0" w:after="0" w:afterAutospacing="0"/>
      </w:pPr>
      <w:r w:rsidRPr="000B5AA2">
        <w:t>не умеет достаточно глубоко и доказательно обосновать свои суждения и привести свои примеры;</w:t>
      </w:r>
    </w:p>
    <w:p w:rsidR="000B5AA2" w:rsidRPr="000B5AA2" w:rsidRDefault="000B5AA2" w:rsidP="00460878">
      <w:pPr>
        <w:pStyle w:val="a6"/>
        <w:numPr>
          <w:ilvl w:val="0"/>
          <w:numId w:val="3"/>
        </w:numPr>
        <w:spacing w:after="0" w:afterAutospacing="0"/>
      </w:pPr>
      <w:r w:rsidRPr="000B5AA2">
        <w:t xml:space="preserve">излагает материал непоследовательно и допускает ошибки в языковом оформлении </w:t>
      </w:r>
      <w:proofErr w:type="gramStart"/>
      <w:r w:rsidRPr="000B5AA2">
        <w:t>излагаемого</w:t>
      </w:r>
      <w:proofErr w:type="gramEnd"/>
      <w:r w:rsidRPr="000B5AA2">
        <w:t>.</w:t>
      </w:r>
    </w:p>
    <w:p w:rsidR="000B5AA2" w:rsidRPr="000B5AA2" w:rsidRDefault="000B5AA2" w:rsidP="00460878">
      <w:pPr>
        <w:pStyle w:val="a6"/>
        <w:spacing w:before="0" w:beforeAutospacing="0" w:after="0" w:afterAutospacing="0"/>
      </w:pPr>
      <w:r w:rsidRPr="000B5AA2">
        <w:rPr>
          <w:b/>
          <w:u w:val="single"/>
        </w:rPr>
        <w:t>Отметка 2</w:t>
      </w:r>
      <w:r w:rsidRPr="000B5AA2">
        <w:t xml:space="preserve"> Критерии</w:t>
      </w:r>
    </w:p>
    <w:p w:rsidR="000B5AA2" w:rsidRDefault="000B5AA2" w:rsidP="00460878">
      <w:pPr>
        <w:pStyle w:val="a6"/>
        <w:spacing w:before="0" w:beforeAutospacing="0" w:after="0" w:afterAutospacing="0"/>
      </w:pPr>
      <w:r w:rsidRPr="000B5AA2">
        <w:t>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Отметка 2 отмечает такие недостатки в подготовке ученика, которые являются серьезным препятствием к успешному овладению последующим материалом.</w:t>
      </w:r>
    </w:p>
    <w:p w:rsidR="00460878" w:rsidRPr="000B5AA2" w:rsidRDefault="00460878" w:rsidP="00460878">
      <w:pPr>
        <w:pStyle w:val="a6"/>
        <w:spacing w:before="0" w:beforeAutospacing="0" w:after="0" w:afterAutospacing="0"/>
      </w:pPr>
    </w:p>
    <w:p w:rsidR="000B5AA2" w:rsidRPr="002129CD" w:rsidRDefault="000B5AA2" w:rsidP="002129CD">
      <w:pPr>
        <w:ind w:left="360"/>
        <w:jc w:val="center"/>
        <w:rPr>
          <w:b/>
          <w:i/>
        </w:rPr>
      </w:pPr>
      <w:r w:rsidRPr="002129CD">
        <w:rPr>
          <w:b/>
          <w:i/>
        </w:rPr>
        <w:t>Оценка диктантов</w:t>
      </w:r>
    </w:p>
    <w:p w:rsidR="002129CD" w:rsidRPr="00B37856" w:rsidRDefault="00B37856" w:rsidP="00B37856">
      <w:pPr>
        <w:pStyle w:val="a6"/>
        <w:tabs>
          <w:tab w:val="left" w:pos="3552"/>
        </w:tabs>
        <w:spacing w:before="0" w:beforeAutospacing="0" w:after="0" w:afterAutospacing="0"/>
        <w:rPr>
          <w:b/>
          <w:bCs/>
          <w:sz w:val="16"/>
          <w:szCs w:val="16"/>
        </w:rPr>
      </w:pPr>
      <w:r>
        <w:rPr>
          <w:b/>
          <w:bCs/>
        </w:rPr>
        <w:tab/>
      </w:r>
    </w:p>
    <w:p w:rsidR="000B5AA2" w:rsidRDefault="000B5AA2" w:rsidP="002129CD">
      <w:pPr>
        <w:pStyle w:val="a6"/>
        <w:spacing w:before="0" w:beforeAutospacing="0" w:after="0" w:afterAutospacing="0"/>
      </w:pPr>
      <w:r>
        <w:rPr>
          <w:b/>
          <w:bCs/>
        </w:rPr>
        <w:t>Контрольный диктант</w:t>
      </w:r>
    </w:p>
    <w:p w:rsidR="000B5AA2" w:rsidRPr="000B5AA2" w:rsidRDefault="000B5AA2" w:rsidP="002129CD">
      <w:pPr>
        <w:pStyle w:val="a6"/>
        <w:spacing w:before="0" w:beforeAutospacing="0" w:after="0" w:afterAutospacing="0"/>
      </w:pPr>
      <w:r w:rsidRPr="000B5AA2">
        <w:t xml:space="preserve">Для контрольных диктантов следует подбирать такие тексты, в которых изучаемые в данной теме орфограммы и </w:t>
      </w:r>
      <w:proofErr w:type="spellStart"/>
      <w:r w:rsidRPr="000B5AA2">
        <w:t>пунктограммы</w:t>
      </w:r>
      <w:proofErr w:type="spellEnd"/>
      <w:r w:rsidRPr="000B5AA2">
        <w:t xml:space="preserve"> были бы представлены не менее чем 2-3 случаями. Из изученных ранее орфограмм и </w:t>
      </w:r>
      <w:proofErr w:type="spellStart"/>
      <w:r w:rsidRPr="000B5AA2">
        <w:t>пунктограмм</w:t>
      </w:r>
      <w:proofErr w:type="spellEnd"/>
      <w:r w:rsidRPr="000B5AA2">
        <w:t xml:space="preserve"> включаются основные: они должны быть представлены 1-3 случаями. В целом количество проверяемых орфограмм и </w:t>
      </w:r>
      <w:proofErr w:type="spellStart"/>
      <w:r w:rsidRPr="000B5AA2">
        <w:lastRenderedPageBreak/>
        <w:t>пунктограмм</w:t>
      </w:r>
      <w:proofErr w:type="spellEnd"/>
      <w:r w:rsidRPr="000B5AA2">
        <w:t xml:space="preserve"> не должно превышать соотношения, которое представлено в данной таблице.</w:t>
      </w:r>
    </w:p>
    <w:tbl>
      <w:tblPr>
        <w:tblW w:w="8028" w:type="dxa"/>
        <w:tblCellSpacing w:w="0" w:type="dxa"/>
        <w:tblCellMar>
          <w:left w:w="0" w:type="dxa"/>
          <w:right w:w="0" w:type="dxa"/>
        </w:tblCellMar>
        <w:tblLook w:val="04A0"/>
      </w:tblPr>
      <w:tblGrid>
        <w:gridCol w:w="644"/>
        <w:gridCol w:w="1452"/>
        <w:gridCol w:w="1211"/>
        <w:gridCol w:w="1358"/>
        <w:gridCol w:w="3363"/>
      </w:tblGrid>
      <w:tr w:rsidR="000B5AA2" w:rsidTr="000B5AA2">
        <w:trPr>
          <w:trHeight w:val="648"/>
          <w:tblCellSpacing w:w="0" w:type="dxa"/>
        </w:trPr>
        <w:tc>
          <w:tcPr>
            <w:tcW w:w="648" w:type="dxa"/>
            <w:tcBorders>
              <w:top w:val="single" w:sz="4" w:space="0" w:color="auto"/>
              <w:left w:val="single" w:sz="4" w:space="0" w:color="auto"/>
              <w:bottom w:val="single" w:sz="4" w:space="0" w:color="auto"/>
              <w:right w:val="nil"/>
            </w:tcBorders>
            <w:hideMark/>
          </w:tcPr>
          <w:p w:rsidR="000B5AA2" w:rsidRDefault="000B5AA2">
            <w:pPr>
              <w:pStyle w:val="a6"/>
            </w:pPr>
            <w:r>
              <w:t>Класс</w:t>
            </w:r>
          </w:p>
        </w:tc>
        <w:tc>
          <w:tcPr>
            <w:tcW w:w="1476" w:type="dxa"/>
            <w:tcBorders>
              <w:top w:val="single" w:sz="4" w:space="0" w:color="auto"/>
              <w:left w:val="single" w:sz="4" w:space="0" w:color="auto"/>
              <w:bottom w:val="single" w:sz="4" w:space="0" w:color="auto"/>
              <w:right w:val="nil"/>
            </w:tcBorders>
            <w:hideMark/>
          </w:tcPr>
          <w:p w:rsidR="000B5AA2" w:rsidRDefault="000B5AA2">
            <w:pPr>
              <w:pStyle w:val="a6"/>
            </w:pPr>
            <w:proofErr w:type="gramStart"/>
            <w:r>
              <w:t>Объём текста (количество</w:t>
            </w:r>
            <w:proofErr w:type="gramEnd"/>
          </w:p>
          <w:p w:rsidR="000B5AA2" w:rsidRDefault="000B5AA2">
            <w:pPr>
              <w:pStyle w:val="a6"/>
            </w:pPr>
            <w:r>
              <w:t>слов)</w:t>
            </w:r>
          </w:p>
        </w:tc>
        <w:tc>
          <w:tcPr>
            <w:tcW w:w="1128" w:type="dxa"/>
            <w:tcBorders>
              <w:top w:val="single" w:sz="4" w:space="0" w:color="auto"/>
              <w:left w:val="single" w:sz="4" w:space="0" w:color="auto"/>
              <w:bottom w:val="single" w:sz="4" w:space="0" w:color="auto"/>
              <w:right w:val="nil"/>
            </w:tcBorders>
            <w:hideMark/>
          </w:tcPr>
          <w:p w:rsidR="000B5AA2" w:rsidRDefault="000B5AA2">
            <w:pPr>
              <w:pStyle w:val="a6"/>
            </w:pPr>
            <w:r>
              <w:t>Количество орфограмм</w:t>
            </w:r>
          </w:p>
        </w:tc>
        <w:tc>
          <w:tcPr>
            <w:tcW w:w="1248" w:type="dxa"/>
            <w:tcBorders>
              <w:top w:val="single" w:sz="4" w:space="0" w:color="auto"/>
              <w:left w:val="single" w:sz="4" w:space="0" w:color="auto"/>
              <w:bottom w:val="single" w:sz="4" w:space="0" w:color="auto"/>
              <w:right w:val="nil"/>
            </w:tcBorders>
            <w:hideMark/>
          </w:tcPr>
          <w:p w:rsidR="000B5AA2" w:rsidRDefault="000B5AA2">
            <w:pPr>
              <w:pStyle w:val="a6"/>
            </w:pPr>
            <w:r>
              <w:t xml:space="preserve">Количество </w:t>
            </w:r>
            <w:proofErr w:type="spellStart"/>
            <w:r>
              <w:t>пунктограмм</w:t>
            </w:r>
            <w:proofErr w:type="spellEnd"/>
          </w:p>
        </w:tc>
        <w:tc>
          <w:tcPr>
            <w:tcW w:w="3492"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pPr>
            <w:r>
              <w:t xml:space="preserve">Количество слов с непроверяемыми и </w:t>
            </w:r>
            <w:proofErr w:type="spellStart"/>
            <w:r>
              <w:t>труднопроверяемыми</w:t>
            </w:r>
            <w:proofErr w:type="spellEnd"/>
            <w:r>
              <w:t xml:space="preserve"> написаниями</w:t>
            </w:r>
          </w:p>
        </w:tc>
      </w:tr>
      <w:tr w:rsidR="000B5AA2" w:rsidTr="000B5AA2">
        <w:trPr>
          <w:trHeight w:val="216"/>
          <w:tblCellSpacing w:w="0" w:type="dxa"/>
        </w:trPr>
        <w:tc>
          <w:tcPr>
            <w:tcW w:w="648"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5</w:t>
            </w:r>
          </w:p>
        </w:tc>
        <w:tc>
          <w:tcPr>
            <w:tcW w:w="1476"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90-100</w:t>
            </w:r>
          </w:p>
        </w:tc>
        <w:tc>
          <w:tcPr>
            <w:tcW w:w="1128"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12</w:t>
            </w:r>
          </w:p>
        </w:tc>
        <w:tc>
          <w:tcPr>
            <w:tcW w:w="1248"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2-3</w:t>
            </w:r>
          </w:p>
        </w:tc>
        <w:tc>
          <w:tcPr>
            <w:tcW w:w="3492"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16" w:lineRule="atLeast"/>
            </w:pPr>
            <w:r>
              <w:t>не более 5 слов</w:t>
            </w:r>
          </w:p>
        </w:tc>
      </w:tr>
      <w:tr w:rsidR="000B5AA2" w:rsidTr="000B5AA2">
        <w:trPr>
          <w:trHeight w:val="228"/>
          <w:tblCellSpacing w:w="0" w:type="dxa"/>
        </w:trPr>
        <w:tc>
          <w:tcPr>
            <w:tcW w:w="648" w:type="dxa"/>
            <w:tcBorders>
              <w:top w:val="single" w:sz="4" w:space="0" w:color="auto"/>
              <w:left w:val="single" w:sz="4" w:space="0" w:color="auto"/>
              <w:bottom w:val="single" w:sz="4" w:space="0" w:color="auto"/>
              <w:right w:val="nil"/>
            </w:tcBorders>
            <w:hideMark/>
          </w:tcPr>
          <w:p w:rsidR="000B5AA2" w:rsidRDefault="000B5AA2">
            <w:pPr>
              <w:pStyle w:val="a6"/>
              <w:spacing w:line="228" w:lineRule="atLeast"/>
            </w:pPr>
            <w:r>
              <w:t>6</w:t>
            </w:r>
          </w:p>
        </w:tc>
        <w:tc>
          <w:tcPr>
            <w:tcW w:w="1476" w:type="dxa"/>
            <w:tcBorders>
              <w:top w:val="single" w:sz="4" w:space="0" w:color="auto"/>
              <w:left w:val="single" w:sz="4" w:space="0" w:color="auto"/>
              <w:bottom w:val="single" w:sz="4" w:space="0" w:color="auto"/>
              <w:right w:val="nil"/>
            </w:tcBorders>
            <w:hideMark/>
          </w:tcPr>
          <w:p w:rsidR="000B5AA2" w:rsidRDefault="000B5AA2">
            <w:pPr>
              <w:pStyle w:val="a6"/>
              <w:spacing w:line="228" w:lineRule="atLeast"/>
            </w:pPr>
            <w:r>
              <w:t>100-110</w:t>
            </w:r>
          </w:p>
        </w:tc>
        <w:tc>
          <w:tcPr>
            <w:tcW w:w="1128" w:type="dxa"/>
            <w:tcBorders>
              <w:top w:val="single" w:sz="4" w:space="0" w:color="auto"/>
              <w:left w:val="single" w:sz="4" w:space="0" w:color="auto"/>
              <w:bottom w:val="single" w:sz="4" w:space="0" w:color="auto"/>
              <w:right w:val="nil"/>
            </w:tcBorders>
            <w:hideMark/>
          </w:tcPr>
          <w:p w:rsidR="000B5AA2" w:rsidRDefault="000B5AA2">
            <w:pPr>
              <w:pStyle w:val="a6"/>
              <w:spacing w:line="228" w:lineRule="atLeast"/>
            </w:pPr>
            <w:r>
              <w:t>16</w:t>
            </w:r>
          </w:p>
        </w:tc>
        <w:tc>
          <w:tcPr>
            <w:tcW w:w="1248" w:type="dxa"/>
            <w:tcBorders>
              <w:top w:val="single" w:sz="4" w:space="0" w:color="auto"/>
              <w:left w:val="single" w:sz="4" w:space="0" w:color="auto"/>
              <w:bottom w:val="single" w:sz="4" w:space="0" w:color="auto"/>
              <w:right w:val="nil"/>
            </w:tcBorders>
            <w:hideMark/>
          </w:tcPr>
          <w:p w:rsidR="000B5AA2" w:rsidRDefault="000B5AA2">
            <w:pPr>
              <w:pStyle w:val="a6"/>
              <w:spacing w:line="228" w:lineRule="atLeast"/>
            </w:pPr>
            <w:r>
              <w:t>3-4</w:t>
            </w:r>
          </w:p>
        </w:tc>
        <w:tc>
          <w:tcPr>
            <w:tcW w:w="3492"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28" w:lineRule="atLeast"/>
            </w:pPr>
            <w:r>
              <w:t>не более 7 слов</w:t>
            </w:r>
          </w:p>
        </w:tc>
      </w:tr>
      <w:tr w:rsidR="000B5AA2" w:rsidTr="000B5AA2">
        <w:trPr>
          <w:trHeight w:val="204"/>
          <w:tblCellSpacing w:w="0" w:type="dxa"/>
        </w:trPr>
        <w:tc>
          <w:tcPr>
            <w:tcW w:w="648"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7</w:t>
            </w:r>
          </w:p>
        </w:tc>
        <w:tc>
          <w:tcPr>
            <w:tcW w:w="1476"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110-120</w:t>
            </w:r>
          </w:p>
        </w:tc>
        <w:tc>
          <w:tcPr>
            <w:tcW w:w="1128"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20</w:t>
            </w:r>
          </w:p>
        </w:tc>
        <w:tc>
          <w:tcPr>
            <w:tcW w:w="1248"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4-5</w:t>
            </w:r>
          </w:p>
        </w:tc>
        <w:tc>
          <w:tcPr>
            <w:tcW w:w="3492"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04" w:lineRule="atLeast"/>
            </w:pPr>
            <w:r>
              <w:t>не более 7 слов</w:t>
            </w:r>
          </w:p>
        </w:tc>
      </w:tr>
    </w:tbl>
    <w:p w:rsidR="000B5AA2" w:rsidRDefault="000B5AA2" w:rsidP="000B5AA2">
      <w:pPr>
        <w:rPr>
          <w:vanish/>
        </w:rPr>
      </w:pPr>
    </w:p>
    <w:tbl>
      <w:tblPr>
        <w:tblW w:w="8028" w:type="dxa"/>
        <w:tblCellSpacing w:w="0" w:type="dxa"/>
        <w:tblCellMar>
          <w:left w:w="0" w:type="dxa"/>
          <w:right w:w="0" w:type="dxa"/>
        </w:tblCellMar>
        <w:tblLook w:val="04A0"/>
      </w:tblPr>
      <w:tblGrid>
        <w:gridCol w:w="650"/>
        <w:gridCol w:w="1483"/>
        <w:gridCol w:w="1133"/>
        <w:gridCol w:w="1422"/>
        <w:gridCol w:w="3340"/>
      </w:tblGrid>
      <w:tr w:rsidR="000B5AA2" w:rsidTr="000B5AA2">
        <w:trPr>
          <w:trHeight w:val="204"/>
          <w:tblCellSpacing w:w="0" w:type="dxa"/>
        </w:trPr>
        <w:tc>
          <w:tcPr>
            <w:tcW w:w="650"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8</w:t>
            </w:r>
          </w:p>
        </w:tc>
        <w:tc>
          <w:tcPr>
            <w:tcW w:w="1483"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120-150</w:t>
            </w:r>
          </w:p>
        </w:tc>
        <w:tc>
          <w:tcPr>
            <w:tcW w:w="1133"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24</w:t>
            </w:r>
          </w:p>
        </w:tc>
        <w:tc>
          <w:tcPr>
            <w:tcW w:w="1422"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10</w:t>
            </w:r>
          </w:p>
        </w:tc>
        <w:tc>
          <w:tcPr>
            <w:tcW w:w="3340"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04" w:lineRule="atLeast"/>
            </w:pPr>
            <w:r>
              <w:t>не более 10 слов</w:t>
            </w:r>
          </w:p>
        </w:tc>
      </w:tr>
      <w:tr w:rsidR="000B5AA2" w:rsidTr="000B5AA2">
        <w:trPr>
          <w:trHeight w:val="204"/>
          <w:tblCellSpacing w:w="0" w:type="dxa"/>
        </w:trPr>
        <w:tc>
          <w:tcPr>
            <w:tcW w:w="650"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9</w:t>
            </w:r>
          </w:p>
        </w:tc>
        <w:tc>
          <w:tcPr>
            <w:tcW w:w="1483"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150-170</w:t>
            </w:r>
          </w:p>
        </w:tc>
        <w:tc>
          <w:tcPr>
            <w:tcW w:w="1133"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24</w:t>
            </w:r>
          </w:p>
        </w:tc>
        <w:tc>
          <w:tcPr>
            <w:tcW w:w="1422"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15</w:t>
            </w:r>
          </w:p>
        </w:tc>
        <w:tc>
          <w:tcPr>
            <w:tcW w:w="3340"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04" w:lineRule="atLeast"/>
            </w:pPr>
            <w:r>
              <w:t>не более 10 слов</w:t>
            </w:r>
          </w:p>
        </w:tc>
      </w:tr>
    </w:tbl>
    <w:p w:rsidR="000B5AA2" w:rsidRPr="000B5AA2" w:rsidRDefault="000B5AA2" w:rsidP="002129CD">
      <w:pPr>
        <w:pStyle w:val="a6"/>
        <w:jc w:val="both"/>
      </w:pPr>
      <w:r w:rsidRPr="000B5AA2">
        <w:t>В текст контрольных диктантов могут включаться только те вновь изученные орфограммы, которые в достаточной мере закреплялись (не менее чем на двух-трёх предыдущих уроках).</w:t>
      </w:r>
    </w:p>
    <w:p w:rsidR="000B5AA2" w:rsidRPr="000B5AA2" w:rsidRDefault="000B5AA2" w:rsidP="002129CD">
      <w:pPr>
        <w:pStyle w:val="a6"/>
        <w:jc w:val="both"/>
      </w:pPr>
      <w:r w:rsidRPr="000B5AA2">
        <w:t xml:space="preserve">До конца до конца </w:t>
      </w:r>
      <w:r>
        <w:t>I</w:t>
      </w:r>
      <w:r w:rsidRPr="000B5AA2">
        <w:t xml:space="preserve"> полугодия</w:t>
      </w:r>
      <w:r w:rsidR="002129CD">
        <w:t xml:space="preserve"> </w:t>
      </w:r>
      <w:r w:rsidRPr="000B5AA2">
        <w:t>сохраняется объем текста, рекомендованный для предыдущего класса.</w:t>
      </w:r>
    </w:p>
    <w:p w:rsidR="000B5AA2" w:rsidRPr="000B5AA2" w:rsidRDefault="000B5AA2" w:rsidP="002129CD">
      <w:pPr>
        <w:pStyle w:val="a6"/>
        <w:jc w:val="both"/>
      </w:pPr>
      <w:r w:rsidRPr="000B5AA2">
        <w:t>При оценке диктанта исправляются, но не учитываются орфографические и пунктуационные ошибки:</w:t>
      </w:r>
    </w:p>
    <w:p w:rsidR="000B5AA2" w:rsidRPr="000B5AA2" w:rsidRDefault="000B5AA2" w:rsidP="000B5AA2">
      <w:pPr>
        <w:pStyle w:val="a6"/>
        <w:numPr>
          <w:ilvl w:val="0"/>
          <w:numId w:val="17"/>
        </w:numPr>
        <w:ind w:left="142" w:hanging="142"/>
      </w:pPr>
      <w:r w:rsidRPr="000B5AA2">
        <w:t>в переносе слов;</w:t>
      </w:r>
    </w:p>
    <w:p w:rsidR="000B5AA2" w:rsidRPr="000B5AA2" w:rsidRDefault="000B5AA2" w:rsidP="000B5AA2">
      <w:pPr>
        <w:pStyle w:val="a6"/>
        <w:numPr>
          <w:ilvl w:val="0"/>
          <w:numId w:val="17"/>
        </w:numPr>
        <w:ind w:left="142" w:hanging="142"/>
      </w:pPr>
      <w:r w:rsidRPr="000B5AA2">
        <w:t>на правила, которые не включены в школьную программу; на еще не изученные правила;</w:t>
      </w:r>
    </w:p>
    <w:p w:rsidR="000B5AA2" w:rsidRPr="000B5AA2" w:rsidRDefault="000B5AA2" w:rsidP="000B5AA2">
      <w:pPr>
        <w:pStyle w:val="a6"/>
        <w:numPr>
          <w:ilvl w:val="0"/>
          <w:numId w:val="17"/>
        </w:numPr>
        <w:ind w:left="142" w:hanging="142"/>
      </w:pPr>
      <w:r w:rsidRPr="000B5AA2">
        <w:t>в словах с непроверяемыми написаниями, над которыми не проводилась специальная работа; в передаче авторской пунктуации;</w:t>
      </w:r>
    </w:p>
    <w:p w:rsidR="000B5AA2" w:rsidRPr="000B5AA2" w:rsidRDefault="000B5AA2" w:rsidP="000B5AA2">
      <w:pPr>
        <w:pStyle w:val="a6"/>
        <w:numPr>
          <w:ilvl w:val="0"/>
          <w:numId w:val="17"/>
        </w:numPr>
        <w:ind w:left="142" w:hanging="142"/>
      </w:pPr>
      <w:r w:rsidRPr="000B5AA2">
        <w:t>описки, неправильные написания, искажающие звуковой облик слова, например: «</w:t>
      </w:r>
      <w:proofErr w:type="spellStart"/>
      <w:r w:rsidRPr="000B5AA2">
        <w:t>рапотает</w:t>
      </w:r>
      <w:proofErr w:type="spellEnd"/>
      <w:r w:rsidRPr="000B5AA2">
        <w:t>» (</w:t>
      </w:r>
      <w:proofErr w:type="gramStart"/>
      <w:r w:rsidRPr="000B5AA2">
        <w:t>вместо</w:t>
      </w:r>
      <w:proofErr w:type="gramEnd"/>
      <w:r w:rsidRPr="000B5AA2">
        <w:t xml:space="preserve"> работает), «</w:t>
      </w:r>
      <w:proofErr w:type="spellStart"/>
      <w:r w:rsidRPr="000B5AA2">
        <w:t>дулпо</w:t>
      </w:r>
      <w:proofErr w:type="spellEnd"/>
      <w:r w:rsidRPr="000B5AA2">
        <w:t>» (вместо дупло), «</w:t>
      </w:r>
      <w:proofErr w:type="spellStart"/>
      <w:r w:rsidRPr="000B5AA2">
        <w:t>мемля</w:t>
      </w:r>
      <w:proofErr w:type="spellEnd"/>
      <w:r w:rsidRPr="000B5AA2">
        <w:t>» (вместо земля).</w:t>
      </w:r>
    </w:p>
    <w:p w:rsidR="000B5AA2" w:rsidRPr="000B5AA2" w:rsidRDefault="000B5AA2" w:rsidP="000B5AA2">
      <w:pPr>
        <w:pStyle w:val="a6"/>
      </w:pPr>
      <w:r w:rsidRPr="000B5AA2">
        <w:t xml:space="preserve">При оценке диктантов важно также учитывать характер ошибки. Среди ошибок следует выделять </w:t>
      </w:r>
      <w:r w:rsidRPr="000B5AA2">
        <w:rPr>
          <w:b/>
          <w:bCs/>
        </w:rPr>
        <w:t>негрубые</w:t>
      </w:r>
      <w:r w:rsidRPr="000B5AA2">
        <w:t>, т.е. не имеющие существенного значения для характеристики грамотности. При подсчете ошибок две негрубые считаются за одну.</w:t>
      </w:r>
    </w:p>
    <w:p w:rsidR="000B5AA2" w:rsidRDefault="000B5AA2" w:rsidP="000B5AA2">
      <w:pPr>
        <w:pStyle w:val="a6"/>
      </w:pPr>
      <w:r w:rsidRPr="000B5AA2">
        <w:rPr>
          <w:u w:val="single"/>
        </w:rPr>
        <w:t xml:space="preserve">К </w:t>
      </w:r>
      <w:proofErr w:type="gramStart"/>
      <w:r w:rsidRPr="000B5AA2">
        <w:rPr>
          <w:u w:val="single"/>
        </w:rPr>
        <w:t>негрубым</w:t>
      </w:r>
      <w:proofErr w:type="gramEnd"/>
      <w:r w:rsidRPr="000B5AA2">
        <w:rPr>
          <w:u w:val="single"/>
        </w:rPr>
        <w:t xml:space="preserve"> относятся</w:t>
      </w:r>
      <w:r w:rsidRPr="000B5AA2">
        <w:t xml:space="preserve"> ошибки: </w:t>
      </w:r>
    </w:p>
    <w:p w:rsidR="000B5AA2" w:rsidRPr="000B5AA2" w:rsidRDefault="000B5AA2" w:rsidP="000B5AA2">
      <w:pPr>
        <w:pStyle w:val="a6"/>
        <w:numPr>
          <w:ilvl w:val="0"/>
          <w:numId w:val="18"/>
        </w:numPr>
        <w:ind w:left="284"/>
      </w:pPr>
      <w:r w:rsidRPr="000B5AA2">
        <w:t>в исключениях из правил;</w:t>
      </w:r>
    </w:p>
    <w:p w:rsidR="000B5AA2" w:rsidRPr="000B5AA2" w:rsidRDefault="000B5AA2" w:rsidP="000B5AA2">
      <w:pPr>
        <w:pStyle w:val="a6"/>
        <w:numPr>
          <w:ilvl w:val="0"/>
          <w:numId w:val="18"/>
        </w:numPr>
        <w:ind w:left="284"/>
      </w:pPr>
      <w:r w:rsidRPr="000B5AA2">
        <w:t>в написании большой буквы в составных собственных наименованиях;</w:t>
      </w:r>
    </w:p>
    <w:p w:rsidR="000B5AA2" w:rsidRPr="000B5AA2" w:rsidRDefault="000B5AA2" w:rsidP="000B5AA2">
      <w:pPr>
        <w:pStyle w:val="a6"/>
        <w:numPr>
          <w:ilvl w:val="0"/>
          <w:numId w:val="18"/>
        </w:numPr>
        <w:ind w:left="284"/>
      </w:pPr>
      <w:r w:rsidRPr="000B5AA2">
        <w:t>в случаях раздельного и слитного написания не с прилагательными и причастиями, выступающими в роли сказуемого;</w:t>
      </w:r>
    </w:p>
    <w:p w:rsidR="000B5AA2" w:rsidRPr="000B5AA2" w:rsidRDefault="000B5AA2" w:rsidP="000B5AA2">
      <w:pPr>
        <w:pStyle w:val="a6"/>
        <w:numPr>
          <w:ilvl w:val="0"/>
          <w:numId w:val="18"/>
        </w:numPr>
        <w:ind w:left="284"/>
      </w:pPr>
      <w:r w:rsidRPr="000B5AA2">
        <w:t xml:space="preserve">в написании </w:t>
      </w:r>
      <w:proofErr w:type="spellStart"/>
      <w:r w:rsidRPr="000B5AA2">
        <w:rPr>
          <w:i/>
          <w:iCs/>
        </w:rPr>
        <w:t>ы</w:t>
      </w:r>
      <w:proofErr w:type="spellEnd"/>
      <w:r w:rsidRPr="000B5AA2">
        <w:rPr>
          <w:i/>
          <w:iCs/>
        </w:rPr>
        <w:t xml:space="preserve"> </w:t>
      </w:r>
      <w:r w:rsidRPr="000B5AA2">
        <w:t xml:space="preserve">и </w:t>
      </w:r>
      <w:proofErr w:type="spellStart"/>
      <w:proofErr w:type="gramStart"/>
      <w:r w:rsidRPr="000B5AA2">
        <w:rPr>
          <w:i/>
          <w:iCs/>
        </w:rPr>
        <w:t>и</w:t>
      </w:r>
      <w:proofErr w:type="spellEnd"/>
      <w:proofErr w:type="gramEnd"/>
      <w:r w:rsidRPr="000B5AA2">
        <w:rPr>
          <w:i/>
          <w:iCs/>
        </w:rPr>
        <w:t xml:space="preserve"> </w:t>
      </w:r>
      <w:r w:rsidRPr="000B5AA2">
        <w:t>после приставок;</w:t>
      </w:r>
    </w:p>
    <w:p w:rsidR="000B5AA2" w:rsidRPr="000B5AA2" w:rsidRDefault="000B5AA2" w:rsidP="000B5AA2">
      <w:pPr>
        <w:pStyle w:val="a6"/>
        <w:numPr>
          <w:ilvl w:val="0"/>
          <w:numId w:val="18"/>
        </w:numPr>
        <w:ind w:left="284" w:hanging="284"/>
      </w:pPr>
      <w:proofErr w:type="gramStart"/>
      <w:r w:rsidRPr="000B5AA2">
        <w:t xml:space="preserve">в случаях трудного различия </w:t>
      </w:r>
      <w:r w:rsidRPr="000B5AA2">
        <w:rPr>
          <w:i/>
          <w:iCs/>
        </w:rPr>
        <w:t xml:space="preserve">не </w:t>
      </w:r>
      <w:r w:rsidRPr="000B5AA2">
        <w:t xml:space="preserve">и </w:t>
      </w:r>
      <w:r w:rsidRPr="000B5AA2">
        <w:rPr>
          <w:i/>
          <w:iCs/>
        </w:rPr>
        <w:t>ни (Куда он только не обращался!</w:t>
      </w:r>
      <w:proofErr w:type="gramEnd"/>
      <w:r w:rsidRPr="000B5AA2">
        <w:rPr>
          <w:i/>
          <w:iCs/>
        </w:rPr>
        <w:t xml:space="preserve"> Куда он ни обращался, никто не мог дать ему ответ. </w:t>
      </w:r>
      <w:proofErr w:type="gramStart"/>
      <w:r w:rsidRPr="000B5AA2">
        <w:rPr>
          <w:i/>
          <w:iCs/>
        </w:rPr>
        <w:t xml:space="preserve">Никто иной не...; не кто иной, как; ничто иное не...; не что иное, как </w:t>
      </w:r>
      <w:r w:rsidRPr="000B5AA2">
        <w:t>и др.);</w:t>
      </w:r>
      <w:proofErr w:type="gramEnd"/>
    </w:p>
    <w:p w:rsidR="000B5AA2" w:rsidRPr="000B5AA2" w:rsidRDefault="000B5AA2" w:rsidP="000B5AA2">
      <w:pPr>
        <w:pStyle w:val="a6"/>
        <w:numPr>
          <w:ilvl w:val="0"/>
          <w:numId w:val="18"/>
        </w:numPr>
        <w:ind w:left="284" w:hanging="284"/>
      </w:pPr>
      <w:r w:rsidRPr="000B5AA2">
        <w:t>в собственных именах нерусского происхождения;</w:t>
      </w:r>
    </w:p>
    <w:p w:rsidR="000B5AA2" w:rsidRPr="000B5AA2" w:rsidRDefault="000B5AA2" w:rsidP="000B5AA2">
      <w:pPr>
        <w:pStyle w:val="a6"/>
        <w:numPr>
          <w:ilvl w:val="0"/>
          <w:numId w:val="18"/>
        </w:numPr>
        <w:ind w:left="284" w:hanging="284"/>
      </w:pPr>
      <w:r w:rsidRPr="000B5AA2">
        <w:t>в случаях, когда вместо одного знака препинания поставлен другой;</w:t>
      </w:r>
    </w:p>
    <w:p w:rsidR="000B5AA2" w:rsidRPr="000B5AA2" w:rsidRDefault="000B5AA2" w:rsidP="000B5AA2">
      <w:pPr>
        <w:pStyle w:val="a6"/>
        <w:numPr>
          <w:ilvl w:val="0"/>
          <w:numId w:val="18"/>
        </w:numPr>
        <w:ind w:left="284" w:hanging="284"/>
      </w:pPr>
      <w:r w:rsidRPr="000B5AA2">
        <w:t>в пропуске одного из сочетающихся знаков препинания или в нарушении их последовательности.</w:t>
      </w:r>
    </w:p>
    <w:p w:rsidR="000B5AA2" w:rsidRPr="000B5AA2" w:rsidRDefault="000B5AA2" w:rsidP="000B5AA2">
      <w:pPr>
        <w:pStyle w:val="a6"/>
      </w:pPr>
      <w:r w:rsidRPr="000B5AA2">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0B5AA2" w:rsidRPr="000B5AA2" w:rsidRDefault="000B5AA2" w:rsidP="000B5AA2">
      <w:pPr>
        <w:pStyle w:val="a6"/>
      </w:pPr>
      <w:r w:rsidRPr="000B5AA2">
        <w:rPr>
          <w:u w:val="single"/>
        </w:rPr>
        <w:lastRenderedPageBreak/>
        <w:t>Однотипными считаются</w:t>
      </w:r>
      <w:r w:rsidRPr="000B5AA2">
        <w:t xml:space="preserve">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rsidR="000B5AA2" w:rsidRPr="000B5AA2" w:rsidRDefault="000B5AA2" w:rsidP="000B5AA2">
      <w:pPr>
        <w:pStyle w:val="a6"/>
      </w:pPr>
      <w:proofErr w:type="gramStart"/>
      <w:r w:rsidRPr="000B5AA2">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0B5AA2" w:rsidRPr="000B5AA2" w:rsidRDefault="000B5AA2" w:rsidP="000B5AA2">
      <w:pPr>
        <w:pStyle w:val="a6"/>
      </w:pPr>
      <w:r w:rsidRPr="000B5AA2">
        <w:t>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2 и более ошибки, то все они считаются за одну ошибку.</w:t>
      </w:r>
    </w:p>
    <w:p w:rsidR="000B5AA2" w:rsidRPr="000B5AA2" w:rsidRDefault="000B5AA2" w:rsidP="000B5AA2">
      <w:pPr>
        <w:pStyle w:val="a6"/>
      </w:pPr>
      <w:r w:rsidRPr="000B5AA2">
        <w:t>Понятие об однотипных ошибках не распространяется на пунктуационные ошибки.</w:t>
      </w:r>
    </w:p>
    <w:p w:rsidR="000B5AA2" w:rsidRPr="000B5AA2" w:rsidRDefault="000B5AA2" w:rsidP="000B5AA2">
      <w:pPr>
        <w:pStyle w:val="a6"/>
      </w:pPr>
      <w:proofErr w:type="gramStart"/>
      <w:r w:rsidRPr="000B5AA2">
        <w:t>При наличии в контрольном диктанте более 5 поправок (исправление неверного написания на верное) оценка снижается на один балл.</w:t>
      </w:r>
      <w:proofErr w:type="gramEnd"/>
      <w:r w:rsidRPr="000B5AA2">
        <w:t xml:space="preserve"> Отличная оценка не выставляется при наличии 3 исправлений и более.</w:t>
      </w:r>
    </w:p>
    <w:p w:rsidR="000B5AA2" w:rsidRPr="000B5AA2" w:rsidRDefault="000B5AA2" w:rsidP="000B5AA2">
      <w:pPr>
        <w:pStyle w:val="a6"/>
      </w:pPr>
      <w:r w:rsidRPr="000B5AA2">
        <w:t>Диктант оценивается одной отметкой.</w:t>
      </w:r>
    </w:p>
    <w:p w:rsidR="000B5AA2" w:rsidRPr="000B5AA2" w:rsidRDefault="000B5AA2" w:rsidP="000B5AA2">
      <w:pPr>
        <w:pStyle w:val="a6"/>
      </w:pPr>
      <w:r w:rsidRPr="000B5AA2">
        <w:t xml:space="preserve">В </w:t>
      </w:r>
      <w:r w:rsidRPr="000B5AA2">
        <w:rPr>
          <w:b/>
          <w:bCs/>
        </w:rPr>
        <w:t>комплексной контрольной работе</w:t>
      </w:r>
      <w:r w:rsidRPr="000B5AA2">
        <w:t>, состоящей из диктанта и дополнительного (фонетического, лексического, орфографического, грамматического) задания, выставляются две отметки за каждый вид работы.</w:t>
      </w:r>
    </w:p>
    <w:tbl>
      <w:tblPr>
        <w:tblW w:w="8232" w:type="dxa"/>
        <w:tblCellSpacing w:w="0" w:type="dxa"/>
        <w:tblCellMar>
          <w:left w:w="0" w:type="dxa"/>
          <w:right w:w="0" w:type="dxa"/>
        </w:tblCellMar>
        <w:tblLook w:val="04A0"/>
      </w:tblPr>
      <w:tblGrid>
        <w:gridCol w:w="1071"/>
        <w:gridCol w:w="3863"/>
        <w:gridCol w:w="3298"/>
      </w:tblGrid>
      <w:tr w:rsidR="000B5AA2" w:rsidTr="00B37856">
        <w:trPr>
          <w:trHeight w:val="648"/>
          <w:tblCellSpacing w:w="0" w:type="dxa"/>
        </w:trPr>
        <w:tc>
          <w:tcPr>
            <w:tcW w:w="1071" w:type="dxa"/>
            <w:tcBorders>
              <w:top w:val="single" w:sz="4" w:space="0" w:color="auto"/>
              <w:left w:val="single" w:sz="4" w:space="0" w:color="auto"/>
              <w:bottom w:val="single" w:sz="4" w:space="0" w:color="auto"/>
              <w:right w:val="nil"/>
            </w:tcBorders>
            <w:hideMark/>
          </w:tcPr>
          <w:p w:rsidR="000B5AA2" w:rsidRDefault="000B5AA2" w:rsidP="00CE2A11">
            <w:pPr>
              <w:pStyle w:val="a6"/>
              <w:spacing w:before="0" w:beforeAutospacing="0" w:after="0" w:afterAutospacing="0"/>
            </w:pPr>
            <w:r>
              <w:t>Отметка</w:t>
            </w:r>
          </w:p>
        </w:tc>
        <w:tc>
          <w:tcPr>
            <w:tcW w:w="3863" w:type="dxa"/>
            <w:tcBorders>
              <w:top w:val="single" w:sz="4" w:space="0" w:color="auto"/>
              <w:left w:val="single" w:sz="4" w:space="0" w:color="auto"/>
              <w:bottom w:val="single" w:sz="4" w:space="0" w:color="auto"/>
              <w:right w:val="nil"/>
            </w:tcBorders>
            <w:hideMark/>
          </w:tcPr>
          <w:p w:rsidR="000B5AA2" w:rsidRDefault="000B5AA2" w:rsidP="00CE2A11">
            <w:pPr>
              <w:pStyle w:val="a6"/>
              <w:spacing w:before="0" w:beforeAutospacing="0" w:after="0" w:afterAutospacing="0"/>
            </w:pPr>
            <w:r>
              <w:t>Орфографические / пунктуационные</w:t>
            </w:r>
          </w:p>
          <w:p w:rsidR="000B5AA2" w:rsidRDefault="000B5AA2" w:rsidP="00CE2A11">
            <w:pPr>
              <w:pStyle w:val="a6"/>
              <w:spacing w:before="0" w:beforeAutospacing="0" w:after="0" w:afterAutospacing="0"/>
            </w:pPr>
            <w:r>
              <w:t>ошибки</w:t>
            </w:r>
          </w:p>
        </w:tc>
        <w:tc>
          <w:tcPr>
            <w:tcW w:w="3298" w:type="dxa"/>
            <w:tcBorders>
              <w:top w:val="single" w:sz="4" w:space="0" w:color="000000"/>
              <w:left w:val="single" w:sz="4" w:space="0" w:color="000000"/>
              <w:bottom w:val="single" w:sz="4" w:space="0" w:color="000000"/>
              <w:right w:val="single" w:sz="4" w:space="0" w:color="000000"/>
            </w:tcBorders>
            <w:hideMark/>
          </w:tcPr>
          <w:p w:rsidR="000B5AA2" w:rsidRDefault="000B5AA2" w:rsidP="00CE2A11">
            <w:pPr>
              <w:pStyle w:val="a6"/>
              <w:spacing w:before="0" w:beforeAutospacing="0" w:after="0" w:afterAutospacing="0"/>
            </w:pPr>
            <w:r>
              <w:t>Дополнительные задания</w:t>
            </w:r>
          </w:p>
          <w:p w:rsidR="000B5AA2" w:rsidRDefault="000B5AA2" w:rsidP="00CE2A11">
            <w:pPr>
              <w:pStyle w:val="a6"/>
              <w:spacing w:before="0" w:beforeAutospacing="0" w:after="0" w:afterAutospacing="0"/>
            </w:pPr>
            <w:r>
              <w:t>(фонетическое, лексическое, орфографическое, грамматическое)</w:t>
            </w:r>
          </w:p>
        </w:tc>
      </w:tr>
      <w:tr w:rsidR="000B5AA2" w:rsidTr="00B37856">
        <w:trPr>
          <w:trHeight w:val="216"/>
          <w:tblCellSpacing w:w="0" w:type="dxa"/>
        </w:trPr>
        <w:tc>
          <w:tcPr>
            <w:tcW w:w="1071" w:type="dxa"/>
            <w:tcBorders>
              <w:top w:val="single" w:sz="4" w:space="0" w:color="auto"/>
              <w:left w:val="single" w:sz="4" w:space="0" w:color="auto"/>
              <w:bottom w:val="single" w:sz="4" w:space="0" w:color="auto"/>
              <w:right w:val="nil"/>
            </w:tcBorders>
            <w:hideMark/>
          </w:tcPr>
          <w:p w:rsidR="000B5AA2" w:rsidRDefault="000B5AA2" w:rsidP="00CE2A11">
            <w:pPr>
              <w:pStyle w:val="a6"/>
              <w:spacing w:before="0" w:beforeAutospacing="0" w:after="0" w:afterAutospacing="0" w:line="216" w:lineRule="atLeast"/>
            </w:pPr>
            <w:r>
              <w:t>«5»</w:t>
            </w:r>
          </w:p>
        </w:tc>
        <w:tc>
          <w:tcPr>
            <w:tcW w:w="3863" w:type="dxa"/>
            <w:tcBorders>
              <w:top w:val="single" w:sz="4" w:space="0" w:color="auto"/>
              <w:left w:val="single" w:sz="4" w:space="0" w:color="auto"/>
              <w:bottom w:val="single" w:sz="4" w:space="0" w:color="auto"/>
              <w:right w:val="nil"/>
            </w:tcBorders>
            <w:hideMark/>
          </w:tcPr>
          <w:p w:rsidR="000B5AA2" w:rsidRDefault="000B5AA2" w:rsidP="00CE2A11">
            <w:pPr>
              <w:pStyle w:val="a6"/>
              <w:spacing w:before="0" w:beforeAutospacing="0" w:after="0" w:afterAutospacing="0" w:line="216" w:lineRule="atLeast"/>
            </w:pPr>
            <w:r>
              <w:t>0/0; или 0/1 (негрубая); или 1/0 (негрубая)</w:t>
            </w:r>
          </w:p>
        </w:tc>
        <w:tc>
          <w:tcPr>
            <w:tcW w:w="3298" w:type="dxa"/>
            <w:tcBorders>
              <w:top w:val="single" w:sz="4" w:space="0" w:color="000000"/>
              <w:left w:val="single" w:sz="4" w:space="0" w:color="000000"/>
              <w:bottom w:val="single" w:sz="4" w:space="0" w:color="000000"/>
              <w:right w:val="single" w:sz="4" w:space="0" w:color="000000"/>
            </w:tcBorders>
            <w:hideMark/>
          </w:tcPr>
          <w:p w:rsidR="000B5AA2" w:rsidRDefault="000B5AA2" w:rsidP="00CE2A11">
            <w:pPr>
              <w:pStyle w:val="a6"/>
              <w:spacing w:before="0" w:beforeAutospacing="0" w:after="0" w:afterAutospacing="0" w:line="216" w:lineRule="atLeast"/>
            </w:pPr>
            <w:proofErr w:type="gramStart"/>
            <w:r>
              <w:t>выполнены</w:t>
            </w:r>
            <w:proofErr w:type="gramEnd"/>
            <w:r>
              <w:t xml:space="preserve"> верно все задания</w:t>
            </w:r>
          </w:p>
        </w:tc>
      </w:tr>
      <w:tr w:rsidR="000B5AA2" w:rsidTr="00B37856">
        <w:trPr>
          <w:trHeight w:val="444"/>
          <w:tblCellSpacing w:w="0" w:type="dxa"/>
        </w:trPr>
        <w:tc>
          <w:tcPr>
            <w:tcW w:w="1071" w:type="dxa"/>
            <w:tcBorders>
              <w:top w:val="single" w:sz="4" w:space="0" w:color="auto"/>
              <w:left w:val="single" w:sz="4" w:space="0" w:color="auto"/>
              <w:bottom w:val="single" w:sz="4" w:space="0" w:color="auto"/>
              <w:right w:val="nil"/>
            </w:tcBorders>
            <w:hideMark/>
          </w:tcPr>
          <w:p w:rsidR="000B5AA2" w:rsidRDefault="000B5AA2" w:rsidP="00CE2A11">
            <w:pPr>
              <w:pStyle w:val="a6"/>
              <w:spacing w:before="0" w:beforeAutospacing="0" w:after="0" w:afterAutospacing="0"/>
            </w:pPr>
            <w:r>
              <w:t>«4»</w:t>
            </w:r>
          </w:p>
        </w:tc>
        <w:tc>
          <w:tcPr>
            <w:tcW w:w="3863" w:type="dxa"/>
            <w:tcBorders>
              <w:top w:val="single" w:sz="4" w:space="0" w:color="auto"/>
              <w:left w:val="single" w:sz="4" w:space="0" w:color="auto"/>
              <w:bottom w:val="single" w:sz="4" w:space="0" w:color="auto"/>
              <w:right w:val="nil"/>
            </w:tcBorders>
            <w:hideMark/>
          </w:tcPr>
          <w:p w:rsidR="000B5AA2" w:rsidRDefault="000B5AA2" w:rsidP="00CE2A11">
            <w:pPr>
              <w:pStyle w:val="a6"/>
              <w:spacing w:before="0" w:beforeAutospacing="0" w:after="0" w:afterAutospacing="0"/>
            </w:pPr>
            <w:r>
              <w:t>2/2; или 1/3; или 0/4;</w:t>
            </w:r>
          </w:p>
          <w:p w:rsidR="000B5AA2" w:rsidRDefault="000B5AA2" w:rsidP="00CE2A11">
            <w:pPr>
              <w:pStyle w:val="a6"/>
              <w:spacing w:before="0" w:beforeAutospacing="0" w:after="0" w:afterAutospacing="0"/>
            </w:pPr>
            <w:proofErr w:type="gramStart"/>
            <w:r>
              <w:t>3/0 (если среди них есть однотипные)</w:t>
            </w:r>
            <w:proofErr w:type="gramEnd"/>
          </w:p>
        </w:tc>
        <w:tc>
          <w:tcPr>
            <w:tcW w:w="3298" w:type="dxa"/>
            <w:tcBorders>
              <w:top w:val="single" w:sz="4" w:space="0" w:color="000000"/>
              <w:left w:val="single" w:sz="4" w:space="0" w:color="000000"/>
              <w:bottom w:val="single" w:sz="4" w:space="0" w:color="000000"/>
              <w:right w:val="single" w:sz="4" w:space="0" w:color="000000"/>
            </w:tcBorders>
            <w:hideMark/>
          </w:tcPr>
          <w:p w:rsidR="000B5AA2" w:rsidRDefault="000B5AA2" w:rsidP="00CE2A11">
            <w:pPr>
              <w:pStyle w:val="a6"/>
              <w:spacing w:before="0" w:beforeAutospacing="0" w:after="0" w:afterAutospacing="0"/>
            </w:pPr>
            <w:r>
              <w:t>правильно выполнено</w:t>
            </w:r>
          </w:p>
          <w:p w:rsidR="000B5AA2" w:rsidRDefault="000B5AA2" w:rsidP="00CE2A11">
            <w:pPr>
              <w:pStyle w:val="a6"/>
              <w:spacing w:before="0" w:beforeAutospacing="0" w:after="0" w:afterAutospacing="0"/>
            </w:pPr>
            <w:r>
              <w:t>не менее ¾ заданий</w:t>
            </w:r>
          </w:p>
        </w:tc>
      </w:tr>
      <w:tr w:rsidR="000B5AA2" w:rsidTr="00B37856">
        <w:trPr>
          <w:trHeight w:val="888"/>
          <w:tblCellSpacing w:w="0" w:type="dxa"/>
        </w:trPr>
        <w:tc>
          <w:tcPr>
            <w:tcW w:w="1071" w:type="dxa"/>
            <w:tcBorders>
              <w:top w:val="single" w:sz="4" w:space="0" w:color="auto"/>
              <w:left w:val="single" w:sz="4" w:space="0" w:color="auto"/>
              <w:bottom w:val="single" w:sz="4" w:space="0" w:color="auto"/>
              <w:right w:val="nil"/>
            </w:tcBorders>
            <w:hideMark/>
          </w:tcPr>
          <w:p w:rsidR="000B5AA2" w:rsidRDefault="000B5AA2" w:rsidP="00CE2A11">
            <w:pPr>
              <w:pStyle w:val="a6"/>
              <w:spacing w:before="0" w:beforeAutospacing="0" w:after="0" w:afterAutospacing="0"/>
            </w:pPr>
            <w:r>
              <w:t>«3»</w:t>
            </w:r>
          </w:p>
        </w:tc>
        <w:tc>
          <w:tcPr>
            <w:tcW w:w="3863" w:type="dxa"/>
            <w:tcBorders>
              <w:top w:val="single" w:sz="4" w:space="0" w:color="auto"/>
              <w:left w:val="single" w:sz="4" w:space="0" w:color="auto"/>
              <w:bottom w:val="single" w:sz="4" w:space="0" w:color="auto"/>
              <w:right w:val="nil"/>
            </w:tcBorders>
            <w:hideMark/>
          </w:tcPr>
          <w:p w:rsidR="000B5AA2" w:rsidRDefault="000B5AA2" w:rsidP="00CE2A11">
            <w:pPr>
              <w:pStyle w:val="a6"/>
              <w:spacing w:before="0" w:beforeAutospacing="0" w:after="0" w:afterAutospacing="0"/>
            </w:pPr>
            <w:r>
              <w:t>4/4; или 3/5; или 0/7;</w:t>
            </w:r>
          </w:p>
          <w:p w:rsidR="000B5AA2" w:rsidRDefault="000B5AA2" w:rsidP="00CE2A11">
            <w:pPr>
              <w:pStyle w:val="a6"/>
              <w:spacing w:before="0" w:beforeAutospacing="0" w:after="0" w:afterAutospacing="0"/>
            </w:pPr>
            <w:r>
              <w:t xml:space="preserve">в 5 </w:t>
            </w:r>
            <w:proofErr w:type="spellStart"/>
            <w:r>
              <w:t>кл</w:t>
            </w:r>
            <w:proofErr w:type="spellEnd"/>
            <w:r>
              <w:t>. допускается: 5/4;</w:t>
            </w:r>
          </w:p>
          <w:p w:rsidR="000B5AA2" w:rsidRDefault="000B5AA2" w:rsidP="00CE2A11">
            <w:pPr>
              <w:pStyle w:val="a6"/>
              <w:spacing w:before="0" w:beforeAutospacing="0" w:after="0" w:afterAutospacing="0"/>
            </w:pPr>
            <w:r>
              <w:t>6/6 (если имеются ошибки однотипные и негрубые)</w:t>
            </w:r>
          </w:p>
        </w:tc>
        <w:tc>
          <w:tcPr>
            <w:tcW w:w="3298" w:type="dxa"/>
            <w:tcBorders>
              <w:top w:val="single" w:sz="4" w:space="0" w:color="000000"/>
              <w:left w:val="single" w:sz="4" w:space="0" w:color="000000"/>
              <w:bottom w:val="single" w:sz="4" w:space="0" w:color="000000"/>
              <w:right w:val="single" w:sz="4" w:space="0" w:color="000000"/>
            </w:tcBorders>
            <w:hideMark/>
          </w:tcPr>
          <w:p w:rsidR="000B5AA2" w:rsidRDefault="000B5AA2" w:rsidP="00CE2A11">
            <w:pPr>
              <w:pStyle w:val="a6"/>
              <w:spacing w:before="0" w:beforeAutospacing="0" w:after="0" w:afterAutospacing="0"/>
            </w:pPr>
            <w:r>
              <w:t>правильно выполнено</w:t>
            </w:r>
          </w:p>
          <w:p w:rsidR="000B5AA2" w:rsidRDefault="000B5AA2" w:rsidP="00CE2A11">
            <w:pPr>
              <w:pStyle w:val="a6"/>
              <w:spacing w:before="0" w:beforeAutospacing="0" w:after="0" w:afterAutospacing="0"/>
            </w:pPr>
            <w:r>
              <w:t>не менее половины заданий</w:t>
            </w:r>
          </w:p>
        </w:tc>
      </w:tr>
      <w:tr w:rsidR="000B5AA2" w:rsidTr="00B37856">
        <w:trPr>
          <w:trHeight w:val="444"/>
          <w:tblCellSpacing w:w="0" w:type="dxa"/>
        </w:trPr>
        <w:tc>
          <w:tcPr>
            <w:tcW w:w="1071" w:type="dxa"/>
            <w:tcBorders>
              <w:top w:val="single" w:sz="4" w:space="0" w:color="auto"/>
              <w:left w:val="single" w:sz="4" w:space="0" w:color="auto"/>
              <w:bottom w:val="single" w:sz="4" w:space="0" w:color="auto"/>
              <w:right w:val="nil"/>
            </w:tcBorders>
            <w:hideMark/>
          </w:tcPr>
          <w:p w:rsidR="000B5AA2" w:rsidRDefault="000B5AA2" w:rsidP="00CE2A11">
            <w:pPr>
              <w:pStyle w:val="a6"/>
              <w:spacing w:before="0" w:beforeAutospacing="0" w:after="0" w:afterAutospacing="0"/>
            </w:pPr>
            <w:r>
              <w:t>«2»</w:t>
            </w:r>
          </w:p>
        </w:tc>
        <w:tc>
          <w:tcPr>
            <w:tcW w:w="3863" w:type="dxa"/>
            <w:tcBorders>
              <w:top w:val="single" w:sz="4" w:space="0" w:color="auto"/>
              <w:left w:val="single" w:sz="4" w:space="0" w:color="auto"/>
              <w:bottom w:val="single" w:sz="4" w:space="0" w:color="auto"/>
              <w:right w:val="nil"/>
            </w:tcBorders>
            <w:hideMark/>
          </w:tcPr>
          <w:p w:rsidR="000B5AA2" w:rsidRDefault="000B5AA2" w:rsidP="00CE2A11">
            <w:pPr>
              <w:pStyle w:val="a6"/>
              <w:spacing w:before="0" w:beforeAutospacing="0" w:after="0" w:afterAutospacing="0"/>
            </w:pPr>
            <w:r>
              <w:t>до 7/7; или 6/8; или 5/9; или 8/6</w:t>
            </w:r>
          </w:p>
        </w:tc>
        <w:tc>
          <w:tcPr>
            <w:tcW w:w="3298" w:type="dxa"/>
            <w:tcBorders>
              <w:top w:val="single" w:sz="4" w:space="0" w:color="000000"/>
              <w:left w:val="single" w:sz="4" w:space="0" w:color="000000"/>
              <w:bottom w:val="single" w:sz="4" w:space="0" w:color="000000"/>
              <w:right w:val="single" w:sz="4" w:space="0" w:color="000000"/>
            </w:tcBorders>
            <w:hideMark/>
          </w:tcPr>
          <w:p w:rsidR="000B5AA2" w:rsidRDefault="000B5AA2" w:rsidP="00CE2A11">
            <w:pPr>
              <w:pStyle w:val="a6"/>
              <w:spacing w:before="0" w:beforeAutospacing="0" w:after="0" w:afterAutospacing="0"/>
            </w:pPr>
            <w:r>
              <w:t>не выполнено более половины</w:t>
            </w:r>
          </w:p>
          <w:p w:rsidR="000B5AA2" w:rsidRDefault="000B5AA2" w:rsidP="00CE2A11">
            <w:pPr>
              <w:pStyle w:val="a6"/>
              <w:spacing w:before="0" w:beforeAutospacing="0" w:after="0" w:afterAutospacing="0"/>
            </w:pPr>
            <w:r>
              <w:t>заданий</w:t>
            </w:r>
          </w:p>
        </w:tc>
      </w:tr>
    </w:tbl>
    <w:p w:rsidR="00B37856" w:rsidRDefault="00B37856" w:rsidP="00CE2A11">
      <w:pPr>
        <w:pStyle w:val="a6"/>
        <w:spacing w:before="0" w:beforeAutospacing="0" w:after="0" w:afterAutospacing="0"/>
      </w:pPr>
    </w:p>
    <w:p w:rsidR="000B5AA2" w:rsidRPr="000B5AA2" w:rsidRDefault="000B5AA2" w:rsidP="00CE2A11">
      <w:pPr>
        <w:pStyle w:val="a6"/>
        <w:spacing w:before="0" w:beforeAutospacing="0" w:after="0" w:afterAutospacing="0"/>
      </w:pPr>
      <w:r w:rsidRPr="000B5AA2">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являются</w:t>
      </w:r>
    </w:p>
    <w:p w:rsidR="000B5AA2" w:rsidRPr="000B5AA2" w:rsidRDefault="000B5AA2" w:rsidP="000B5AA2">
      <w:pPr>
        <w:pStyle w:val="a6"/>
      </w:pPr>
      <w:r w:rsidRPr="000B5AA2">
        <w:t>для отметки «4» - 2 орфографические ошибки,</w:t>
      </w:r>
    </w:p>
    <w:p w:rsidR="000B5AA2" w:rsidRPr="000B5AA2" w:rsidRDefault="000B5AA2" w:rsidP="000B5AA2">
      <w:pPr>
        <w:pStyle w:val="a6"/>
      </w:pPr>
      <w:r w:rsidRPr="000B5AA2">
        <w:t>для отметки «3» - 4 орфографические ошибки (для 4 класса - 5 орфографических ошибок), для отметки «2» - 7 орфографических ошибок.</w:t>
      </w:r>
    </w:p>
    <w:p w:rsidR="000B5AA2" w:rsidRPr="000B5AA2" w:rsidRDefault="000B5AA2" w:rsidP="000B5AA2">
      <w:pPr>
        <w:pStyle w:val="a6"/>
      </w:pPr>
      <w:r w:rsidRPr="000B5AA2">
        <w:t xml:space="preserve">В комплексной контрольной работе, состоящей из диктанта и дополнительного задания, выставляются две оценки за каждый вид работы. Орфографические и пунктуационные </w:t>
      </w:r>
      <w:r w:rsidRPr="000B5AA2">
        <w:lastRenderedPageBreak/>
        <w:t>ошибки, допущенные при выполнении дополнительных заданий, учитываются при выведении оценки за диктант.</w:t>
      </w:r>
    </w:p>
    <w:p w:rsidR="000B5AA2" w:rsidRPr="000B5AA2" w:rsidRDefault="000B5AA2" w:rsidP="000B5AA2">
      <w:r w:rsidRPr="000B5AA2">
        <w:t xml:space="preserve">Критерии оценки орфографической грамотности </w:t>
      </w:r>
    </w:p>
    <w:p w:rsidR="000B5AA2" w:rsidRPr="000B5AA2" w:rsidRDefault="000B5AA2" w:rsidP="000B5AA2">
      <w:pPr>
        <w:pStyle w:val="a6"/>
      </w:pPr>
      <w:r w:rsidRPr="000B5AA2">
        <w:t>В письменных работах учащихся встречаются неверные написания двух видов: орфографические ошибки и описки.</w:t>
      </w:r>
    </w:p>
    <w:p w:rsidR="000B5AA2" w:rsidRPr="000B5AA2" w:rsidRDefault="000B5AA2" w:rsidP="000B5AA2">
      <w:pPr>
        <w:pStyle w:val="a6"/>
      </w:pPr>
      <w:r w:rsidRPr="000B5AA2">
        <w:t>Орфографические ошибки представляют собой нарушение орфографической нормы, требований, предусмотренных орфографическими правилами или традицией письма («</w:t>
      </w:r>
      <w:proofErr w:type="spellStart"/>
      <w:r w:rsidRPr="000B5AA2">
        <w:t>безшумный</w:t>
      </w:r>
      <w:proofErr w:type="spellEnd"/>
      <w:r w:rsidRPr="000B5AA2">
        <w:t xml:space="preserve">» вместо </w:t>
      </w:r>
      <w:proofErr w:type="gramStart"/>
      <w:r w:rsidRPr="000B5AA2">
        <w:t>бесшумный</w:t>
      </w:r>
      <w:proofErr w:type="gramEnd"/>
      <w:r w:rsidRPr="000B5AA2">
        <w:t>, «</w:t>
      </w:r>
      <w:proofErr w:type="spellStart"/>
      <w:r w:rsidRPr="000B5AA2">
        <w:t>предлогать</w:t>
      </w:r>
      <w:proofErr w:type="spellEnd"/>
      <w:r w:rsidRPr="000B5AA2">
        <w:t>» вместо предлагать и т.п.).</w:t>
      </w:r>
    </w:p>
    <w:p w:rsidR="000B5AA2" w:rsidRDefault="000B5AA2" w:rsidP="000B5AA2">
      <w:pPr>
        <w:pStyle w:val="a6"/>
      </w:pPr>
      <w:r>
        <w:t>Орфографические ошибки бывают:</w:t>
      </w:r>
    </w:p>
    <w:p w:rsidR="000B5AA2" w:rsidRDefault="000B5AA2" w:rsidP="000B5AA2">
      <w:pPr>
        <w:pStyle w:val="a6"/>
        <w:numPr>
          <w:ilvl w:val="0"/>
          <w:numId w:val="5"/>
        </w:numPr>
      </w:pPr>
      <w:r>
        <w:t>на изученные правила;</w:t>
      </w:r>
    </w:p>
    <w:p w:rsidR="000B5AA2" w:rsidRDefault="000B5AA2" w:rsidP="000B5AA2">
      <w:pPr>
        <w:pStyle w:val="a6"/>
        <w:numPr>
          <w:ilvl w:val="0"/>
          <w:numId w:val="5"/>
        </w:numPr>
      </w:pPr>
      <w:r>
        <w:t>на неизученные правила;</w:t>
      </w:r>
    </w:p>
    <w:p w:rsidR="000B5AA2" w:rsidRPr="000B5AA2" w:rsidRDefault="000B5AA2" w:rsidP="000B5AA2">
      <w:pPr>
        <w:pStyle w:val="a6"/>
        <w:numPr>
          <w:ilvl w:val="0"/>
          <w:numId w:val="5"/>
        </w:numPr>
      </w:pPr>
      <w:r w:rsidRPr="000B5AA2">
        <w:t>на правила, не изучаемые в школе.</w:t>
      </w:r>
    </w:p>
    <w:p w:rsidR="000B5AA2" w:rsidRPr="000B5AA2" w:rsidRDefault="000B5AA2" w:rsidP="000B5AA2">
      <w:pPr>
        <w:pStyle w:val="a6"/>
      </w:pPr>
      <w:r w:rsidRPr="000B5AA2">
        <w:t>Все ошибки исправляются учителем, но учитываются только ошибки первого типа. Исправляются, но не учитываются ошибки в словах с непроверяемыми написаниями, если над ними не проводилась специальная предварительная работа.</w:t>
      </w:r>
    </w:p>
    <w:p w:rsidR="000B5AA2" w:rsidRPr="000B5AA2" w:rsidRDefault="000B5AA2" w:rsidP="000B5AA2">
      <w:pPr>
        <w:pStyle w:val="a6"/>
      </w:pPr>
      <w:r w:rsidRPr="000B5AA2">
        <w:t xml:space="preserve">Среди ошибок на изученные правила выделяются негрубые ошибки. Они отражают несовершенство русской орфографии; к ним относятся различного рода исключения из правил; отсутствие единого способа присоединения приставок в наречиях; существование дифференцированных правил (употребление </w:t>
      </w:r>
      <w:proofErr w:type="spellStart"/>
      <w:r w:rsidRPr="000B5AA2">
        <w:t>ь</w:t>
      </w:r>
      <w:proofErr w:type="spellEnd"/>
      <w:r w:rsidRPr="000B5AA2">
        <w:t xml:space="preserve"> регулируется 7 правилами).</w:t>
      </w:r>
    </w:p>
    <w:p w:rsidR="000B5AA2" w:rsidRDefault="000B5AA2" w:rsidP="000B5AA2">
      <w:pPr>
        <w:pStyle w:val="a6"/>
      </w:pPr>
      <w:r>
        <w:t>К негрубым относятся ошибки:</w:t>
      </w:r>
    </w:p>
    <w:p w:rsidR="000B5AA2" w:rsidRPr="000B5AA2" w:rsidRDefault="000B5AA2" w:rsidP="000B5AA2">
      <w:pPr>
        <w:pStyle w:val="a6"/>
        <w:numPr>
          <w:ilvl w:val="0"/>
          <w:numId w:val="6"/>
        </w:numPr>
      </w:pPr>
      <w:r w:rsidRPr="000B5AA2">
        <w:t>в словах-исключениях из правил;</w:t>
      </w:r>
    </w:p>
    <w:p w:rsidR="000B5AA2" w:rsidRPr="000B5AA2" w:rsidRDefault="000B5AA2" w:rsidP="000B5AA2">
      <w:pPr>
        <w:pStyle w:val="a6"/>
        <w:numPr>
          <w:ilvl w:val="0"/>
          <w:numId w:val="6"/>
        </w:numPr>
      </w:pPr>
      <w:r w:rsidRPr="000B5AA2">
        <w:t>в написании большой буквы в составных собственных наименованиях;</w:t>
      </w:r>
    </w:p>
    <w:p w:rsidR="000B5AA2" w:rsidRPr="000B5AA2" w:rsidRDefault="000B5AA2" w:rsidP="000B5AA2">
      <w:pPr>
        <w:pStyle w:val="a6"/>
        <w:numPr>
          <w:ilvl w:val="0"/>
          <w:numId w:val="6"/>
        </w:numPr>
      </w:pPr>
      <w:r w:rsidRPr="000B5AA2">
        <w:t>в случаях слитного и раздельного написания приставок в наречиях, образованных от существительных с предлогами, если их правописание не регулируется правилами;</w:t>
      </w:r>
    </w:p>
    <w:p w:rsidR="000B5AA2" w:rsidRPr="000B5AA2" w:rsidRDefault="000B5AA2" w:rsidP="000B5AA2">
      <w:pPr>
        <w:pStyle w:val="a6"/>
        <w:numPr>
          <w:ilvl w:val="0"/>
          <w:numId w:val="6"/>
        </w:numPr>
      </w:pPr>
      <w:r w:rsidRPr="000B5AA2">
        <w:t>в написании не с краткими прилагательными и причастиями, если они выступают в роли сказуемого;</w:t>
      </w:r>
    </w:p>
    <w:p w:rsidR="000B5AA2" w:rsidRPr="000B5AA2" w:rsidRDefault="000B5AA2" w:rsidP="000B5AA2">
      <w:pPr>
        <w:pStyle w:val="a6"/>
        <w:numPr>
          <w:ilvl w:val="0"/>
          <w:numId w:val="6"/>
        </w:numPr>
      </w:pPr>
      <w:r w:rsidRPr="000B5AA2">
        <w:t xml:space="preserve">в написании </w:t>
      </w:r>
      <w:proofErr w:type="spellStart"/>
      <w:r w:rsidRPr="000B5AA2">
        <w:t>ы</w:t>
      </w:r>
      <w:proofErr w:type="spellEnd"/>
      <w:r w:rsidRPr="000B5AA2">
        <w:t xml:space="preserve"> и </w:t>
      </w:r>
      <w:proofErr w:type="spellStart"/>
      <w:proofErr w:type="gramStart"/>
      <w:r w:rsidRPr="000B5AA2">
        <w:t>и</w:t>
      </w:r>
      <w:proofErr w:type="spellEnd"/>
      <w:proofErr w:type="gramEnd"/>
      <w:r w:rsidRPr="000B5AA2">
        <w:t xml:space="preserve"> после приставок;</w:t>
      </w:r>
    </w:p>
    <w:p w:rsidR="000B5AA2" w:rsidRPr="000B5AA2" w:rsidRDefault="000B5AA2" w:rsidP="000B5AA2">
      <w:pPr>
        <w:pStyle w:val="a6"/>
        <w:numPr>
          <w:ilvl w:val="0"/>
          <w:numId w:val="6"/>
        </w:numPr>
      </w:pPr>
      <w:r w:rsidRPr="000B5AA2">
        <w:t>в написании собственных имен нерусского происхождения;</w:t>
      </w:r>
    </w:p>
    <w:p w:rsidR="000B5AA2" w:rsidRPr="000B5AA2" w:rsidRDefault="000B5AA2" w:rsidP="000B5AA2">
      <w:pPr>
        <w:pStyle w:val="a6"/>
        <w:numPr>
          <w:ilvl w:val="0"/>
          <w:numId w:val="6"/>
        </w:numPr>
      </w:pPr>
      <w:r w:rsidRPr="000B5AA2">
        <w:t>в случаях трудного различения не и ни:</w:t>
      </w:r>
    </w:p>
    <w:p w:rsidR="000B5AA2" w:rsidRPr="000B5AA2" w:rsidRDefault="000B5AA2" w:rsidP="000B5AA2">
      <w:pPr>
        <w:pStyle w:val="a6"/>
      </w:pPr>
      <w:proofErr w:type="gramStart"/>
      <w:r w:rsidRPr="000B5AA2">
        <w:t>Куда он только не обращался; Куда он только ни обращался, никто ему не мог помочь; Никто иной не...; Не кто иной, как ...; Ничто иное не...; Не что иное, как,…</w:t>
      </w:r>
      <w:proofErr w:type="gramEnd"/>
    </w:p>
    <w:p w:rsidR="000B5AA2" w:rsidRPr="000B5AA2" w:rsidRDefault="000B5AA2" w:rsidP="000B5AA2">
      <w:pPr>
        <w:pStyle w:val="a6"/>
      </w:pPr>
      <w:r w:rsidRPr="000B5AA2">
        <w:t>При подсчете одна негрубая ошибка приравнивается к половине ошибки.</w:t>
      </w:r>
    </w:p>
    <w:p w:rsidR="000B5AA2" w:rsidRPr="000B5AA2" w:rsidRDefault="000B5AA2" w:rsidP="000B5AA2">
      <w:pPr>
        <w:pStyle w:val="a6"/>
      </w:pPr>
      <w:r w:rsidRPr="000B5AA2">
        <w:t>В письменных работах учащихся могут встретиться повторяющиеся и однотипные ошибки. Их нужно различать и правильно учитывать при оценке диктанта. Если ошибка повторяется в одном и том же слове или корне однокоренных слов, она учитывается как одна ошибка.</w:t>
      </w:r>
    </w:p>
    <w:p w:rsidR="000B5AA2" w:rsidRPr="000B5AA2" w:rsidRDefault="000B5AA2" w:rsidP="000B5AA2">
      <w:pPr>
        <w:pStyle w:val="a6"/>
      </w:pPr>
      <w:r w:rsidRPr="000B5AA2">
        <w:t xml:space="preserve">К </w:t>
      </w:r>
      <w:proofErr w:type="gramStart"/>
      <w:r w:rsidRPr="000B5AA2">
        <w:t>однотипным</w:t>
      </w:r>
      <w:proofErr w:type="gramEnd"/>
      <w:r w:rsidRPr="000B5AA2">
        <w:t xml:space="preserve"> относятся ошибки на одно правило, если условия выбора написания связаны с грамматическими и фонетическими особенностями слова. Не относятся к </w:t>
      </w:r>
      <w:proofErr w:type="gramStart"/>
      <w:r w:rsidRPr="000B5AA2">
        <w:lastRenderedPageBreak/>
        <w:t>однотипным</w:t>
      </w:r>
      <w:proofErr w:type="gramEnd"/>
      <w:r w:rsidRPr="000B5AA2">
        <w:t xml:space="preserve"> ошибки на правило, применение которого требует подбора опорного слова или формы слова.</w:t>
      </w:r>
    </w:p>
    <w:p w:rsidR="000B5AA2" w:rsidRPr="000B5AA2" w:rsidRDefault="000B5AA2" w:rsidP="000B5AA2">
      <w:pPr>
        <w:pStyle w:val="a6"/>
      </w:pPr>
      <w:r w:rsidRPr="000B5AA2">
        <w:t xml:space="preserve">Если ученик </w:t>
      </w:r>
      <w:proofErr w:type="gramStart"/>
      <w:r w:rsidRPr="000B5AA2">
        <w:t>допустил ошибки в написании личных окончаний глагола в словах строят</w:t>
      </w:r>
      <w:proofErr w:type="gramEnd"/>
      <w:r w:rsidRPr="000B5AA2">
        <w:t>, видят, то это однотипные ошибки, так как они сделаны на одно правило, применение которого основано на анализе грамматических особенностей слова - определения спряжения глагола.</w:t>
      </w:r>
    </w:p>
    <w:p w:rsidR="000B5AA2" w:rsidRPr="000B5AA2" w:rsidRDefault="000B5AA2" w:rsidP="000B5AA2">
      <w:pPr>
        <w:pStyle w:val="a6"/>
      </w:pPr>
      <w:r w:rsidRPr="000B5AA2">
        <w:t>Ошибки в парах поздний, грустный; взглянуть, тянуть не являются однотипными, так как применение правил в данном случае связано с анализом семантики слов; это выражается в подборе однокоренного (родственного) слова или его формы.</w:t>
      </w:r>
    </w:p>
    <w:p w:rsidR="000B5AA2" w:rsidRPr="000B5AA2" w:rsidRDefault="000B5AA2" w:rsidP="000B5AA2">
      <w:pPr>
        <w:pStyle w:val="a6"/>
      </w:pPr>
      <w:r w:rsidRPr="000B5AA2">
        <w:t>Описки - это следствие искажения звукового облика слова; они не связаны с правилами орфографии (перестановка букв, их пропуск и т.п.). Описки не отражают уровня орфографической грамотности учащихся. Они свидетельствуют о невнимательности, несобранности учащихся. Описки исправляются учителем, но не учитываются при оценке работы в целом.</w:t>
      </w:r>
    </w:p>
    <w:p w:rsidR="000B5AA2" w:rsidRPr="002129CD" w:rsidRDefault="000B5AA2" w:rsidP="000B5AA2">
      <w:pPr>
        <w:rPr>
          <w:b/>
          <w:i/>
        </w:rPr>
      </w:pPr>
      <w:r w:rsidRPr="002129CD">
        <w:rPr>
          <w:b/>
          <w:i/>
        </w:rPr>
        <w:t xml:space="preserve">Критерии пунктуационной грамотности </w:t>
      </w:r>
    </w:p>
    <w:p w:rsidR="000B5AA2" w:rsidRPr="000B5AA2" w:rsidRDefault="000B5AA2" w:rsidP="000B5AA2">
      <w:pPr>
        <w:pStyle w:val="a6"/>
      </w:pPr>
      <w:r w:rsidRPr="000B5AA2">
        <w:t>Все пунктуационные ошибки отражают неправильное выделение смысловых отрезков в предложении и в тексте. Среди пунктуационных ошибок выделяются ошибки грубые и негрубые.</w:t>
      </w:r>
    </w:p>
    <w:p w:rsidR="000B5AA2" w:rsidRPr="000B5AA2" w:rsidRDefault="000B5AA2" w:rsidP="000B5AA2">
      <w:pPr>
        <w:pStyle w:val="a6"/>
      </w:pPr>
      <w:r w:rsidRPr="000B5AA2">
        <w:t>К негрубым относятся:</w:t>
      </w:r>
    </w:p>
    <w:p w:rsidR="000B5AA2" w:rsidRPr="000B5AA2" w:rsidRDefault="000B5AA2" w:rsidP="000B5AA2">
      <w:pPr>
        <w:pStyle w:val="a6"/>
        <w:numPr>
          <w:ilvl w:val="0"/>
          <w:numId w:val="7"/>
        </w:numPr>
      </w:pPr>
      <w:r w:rsidRPr="000B5AA2">
        <w:t>ошибки в выборе знака (употребление запятой вместо точки с запятой, тире вместо двоеточия в бессоюзном сложном предложении и т. п.);</w:t>
      </w:r>
    </w:p>
    <w:p w:rsidR="000B5AA2" w:rsidRPr="000B5AA2" w:rsidRDefault="000B5AA2" w:rsidP="000B5AA2">
      <w:pPr>
        <w:pStyle w:val="a6"/>
        <w:numPr>
          <w:ilvl w:val="0"/>
          <w:numId w:val="7"/>
        </w:numPr>
      </w:pPr>
      <w:r w:rsidRPr="000B5AA2">
        <w:t>ошибки, связанные с применением правил, которые ограничивают или уточняют действия основного правила. Так, основное правило регламентирует постановку запятой между частями сложносочиненного предложения с союзом и. Действие этого правила ограничено одним условием: если части сложносочиненного предложения имеют общий второстепенный член, то запятая перед союзом и не ставится. Постановка учеником запятой в данном случае квалифицируется как ошибка негрубая, поскольку речь идет об исключении из общего правила;</w:t>
      </w:r>
    </w:p>
    <w:p w:rsidR="000B5AA2" w:rsidRPr="000B5AA2" w:rsidRDefault="000B5AA2" w:rsidP="000B5AA2">
      <w:pPr>
        <w:pStyle w:val="a6"/>
        <w:numPr>
          <w:ilvl w:val="0"/>
          <w:numId w:val="7"/>
        </w:numPr>
      </w:pPr>
      <w:r w:rsidRPr="000B5AA2">
        <w:t>ошибки, связанные с постановкой сочетающихся знаков препинания: пропуск одного из знаков в предложении типа Лес, расположенный за рекой, - самое грибное место в округе или неправильная последовательность их расположения.</w:t>
      </w:r>
    </w:p>
    <w:p w:rsidR="000B5AA2" w:rsidRPr="000B5AA2" w:rsidRDefault="000B5AA2" w:rsidP="000B5AA2">
      <w:pPr>
        <w:pStyle w:val="a6"/>
      </w:pPr>
      <w:r w:rsidRPr="000B5AA2">
        <w:t>Некоторые пунктуационные ошибки не учитываются при оценке письменных работ школьников. Это ошибки в передаче авторской пунктуации.</w:t>
      </w:r>
    </w:p>
    <w:p w:rsidR="000B5AA2" w:rsidRPr="000B5AA2" w:rsidRDefault="000B5AA2" w:rsidP="000B5AA2">
      <w:pPr>
        <w:pStyle w:val="a6"/>
      </w:pPr>
      <w:r w:rsidRPr="000B5AA2">
        <w:t>Среди пунктуационных ошибок не выделяется группа однотипных ошибок. Это объясняется тем, что применение всех пунктуационных правил так или иначе основано на семантическом анализе предложений и его частей. В остальном учет пунктуационных ошибок идет по тем же направлениям, что и учет орфографических ошибок.</w:t>
      </w:r>
    </w:p>
    <w:p w:rsidR="000B5AA2" w:rsidRPr="000B5AA2" w:rsidRDefault="000B5AA2" w:rsidP="000B5AA2">
      <w:pPr>
        <w:pStyle w:val="a6"/>
      </w:pPr>
      <w:r w:rsidRPr="000B5AA2">
        <w:t>Нормативы, определяющие уровень орфографической и пунктуационной грамотности учащихся, обычно фиксируются в программах по русскому языку для средней школы.</w:t>
      </w:r>
    </w:p>
    <w:p w:rsidR="000B5AA2" w:rsidRPr="000B5AA2" w:rsidRDefault="000B5AA2" w:rsidP="000B5AA2">
      <w:pPr>
        <w:pStyle w:val="a6"/>
      </w:pPr>
      <w:r w:rsidRPr="000B5AA2">
        <w:rPr>
          <w:b/>
          <w:bCs/>
        </w:rPr>
        <w:lastRenderedPageBreak/>
        <w:t xml:space="preserve">Контрольный словарный диктант </w:t>
      </w:r>
      <w:r w:rsidRPr="000B5AA2">
        <w:t xml:space="preserve">проверяет усвоение слов с непроверяемыми и </w:t>
      </w:r>
      <w:proofErr w:type="spellStart"/>
      <w:r w:rsidRPr="000B5AA2">
        <w:t>труднопроверяемыми</w:t>
      </w:r>
      <w:proofErr w:type="spellEnd"/>
      <w:r w:rsidRPr="000B5AA2">
        <w:t xml:space="preserve"> орфограммами. При оценке контрольного словарного диктанта рекомендуется руководствоваться следующим:</w:t>
      </w:r>
    </w:p>
    <w:tbl>
      <w:tblPr>
        <w:tblW w:w="8460" w:type="dxa"/>
        <w:tblCellSpacing w:w="0" w:type="dxa"/>
        <w:tblCellMar>
          <w:left w:w="0" w:type="dxa"/>
          <w:right w:w="0" w:type="dxa"/>
        </w:tblCellMar>
        <w:tblLook w:val="04A0"/>
      </w:tblPr>
      <w:tblGrid>
        <w:gridCol w:w="1094"/>
        <w:gridCol w:w="1586"/>
        <w:gridCol w:w="1682"/>
        <w:gridCol w:w="4098"/>
      </w:tblGrid>
      <w:tr w:rsidR="000B5AA2" w:rsidTr="000B5AA2">
        <w:trPr>
          <w:trHeight w:val="432"/>
          <w:tblCellSpacing w:w="0" w:type="dxa"/>
        </w:trPr>
        <w:tc>
          <w:tcPr>
            <w:tcW w:w="1094"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t>Класс</w:t>
            </w:r>
          </w:p>
        </w:tc>
        <w:tc>
          <w:tcPr>
            <w:tcW w:w="1586"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t>Количество</w:t>
            </w:r>
          </w:p>
          <w:p w:rsidR="000B5AA2" w:rsidRDefault="000B5AA2" w:rsidP="00B37856">
            <w:pPr>
              <w:pStyle w:val="a6"/>
              <w:spacing w:before="0" w:beforeAutospacing="0" w:after="0" w:afterAutospacing="0"/>
              <w:jc w:val="center"/>
            </w:pPr>
            <w:r>
              <w:t>слов</w:t>
            </w:r>
          </w:p>
        </w:tc>
        <w:tc>
          <w:tcPr>
            <w:tcW w:w="1682"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t>Оценка</w:t>
            </w:r>
          </w:p>
        </w:tc>
        <w:tc>
          <w:tcPr>
            <w:tcW w:w="4098" w:type="dxa"/>
            <w:tcBorders>
              <w:top w:val="single" w:sz="4" w:space="0" w:color="000000"/>
              <w:left w:val="single" w:sz="4" w:space="0" w:color="000000"/>
              <w:bottom w:val="single" w:sz="4" w:space="0" w:color="000000"/>
              <w:right w:val="single" w:sz="4" w:space="0" w:color="000000"/>
            </w:tcBorders>
            <w:hideMark/>
          </w:tcPr>
          <w:p w:rsidR="000B5AA2" w:rsidRDefault="000B5AA2" w:rsidP="00B37856">
            <w:pPr>
              <w:pStyle w:val="a6"/>
              <w:spacing w:before="0" w:beforeAutospacing="0" w:after="0" w:afterAutospacing="0"/>
            </w:pPr>
            <w:r>
              <w:t>Критерии оценивания</w:t>
            </w:r>
          </w:p>
          <w:p w:rsidR="000B5AA2" w:rsidRDefault="000B5AA2" w:rsidP="00B37856">
            <w:pPr>
              <w:pStyle w:val="a6"/>
              <w:spacing w:before="0" w:beforeAutospacing="0" w:after="0" w:afterAutospacing="0"/>
            </w:pPr>
            <w:r>
              <w:t>контрольного словарного диктанта</w:t>
            </w:r>
          </w:p>
        </w:tc>
      </w:tr>
      <w:tr w:rsidR="000B5AA2" w:rsidTr="000B5AA2">
        <w:trPr>
          <w:trHeight w:val="216"/>
          <w:tblCellSpacing w:w="0" w:type="dxa"/>
        </w:trPr>
        <w:tc>
          <w:tcPr>
            <w:tcW w:w="1094"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line="216" w:lineRule="atLeast"/>
              <w:jc w:val="right"/>
            </w:pPr>
            <w:r>
              <w:t>5</w:t>
            </w:r>
          </w:p>
        </w:tc>
        <w:tc>
          <w:tcPr>
            <w:tcW w:w="1586"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jc w:val="center"/>
            </w:pPr>
            <w:r>
              <w:t>15-20</w:t>
            </w:r>
          </w:p>
        </w:tc>
        <w:tc>
          <w:tcPr>
            <w:tcW w:w="1682"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«5»</w:t>
            </w:r>
          </w:p>
        </w:tc>
        <w:tc>
          <w:tcPr>
            <w:tcW w:w="4098"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16" w:lineRule="atLeast"/>
            </w:pPr>
            <w:r>
              <w:t>нет ошибок</w:t>
            </w:r>
          </w:p>
        </w:tc>
      </w:tr>
      <w:tr w:rsidR="000B5AA2" w:rsidTr="000B5AA2">
        <w:trPr>
          <w:trHeight w:val="228"/>
          <w:tblCellSpacing w:w="0" w:type="dxa"/>
        </w:trPr>
        <w:tc>
          <w:tcPr>
            <w:tcW w:w="1094" w:type="dxa"/>
            <w:tcBorders>
              <w:top w:val="single" w:sz="4" w:space="0" w:color="auto"/>
              <w:left w:val="single" w:sz="4" w:space="0" w:color="auto"/>
              <w:bottom w:val="single" w:sz="4" w:space="0" w:color="auto"/>
              <w:right w:val="nil"/>
            </w:tcBorders>
            <w:hideMark/>
          </w:tcPr>
          <w:p w:rsidR="000B5AA2" w:rsidRDefault="000B5AA2">
            <w:pPr>
              <w:pStyle w:val="a6"/>
              <w:spacing w:line="228" w:lineRule="atLeast"/>
              <w:jc w:val="right"/>
            </w:pPr>
            <w:r>
              <w:t>6</w:t>
            </w:r>
          </w:p>
        </w:tc>
        <w:tc>
          <w:tcPr>
            <w:tcW w:w="1586" w:type="dxa"/>
            <w:tcBorders>
              <w:top w:val="single" w:sz="4" w:space="0" w:color="auto"/>
              <w:left w:val="single" w:sz="4" w:space="0" w:color="auto"/>
              <w:bottom w:val="single" w:sz="4" w:space="0" w:color="auto"/>
              <w:right w:val="nil"/>
            </w:tcBorders>
            <w:hideMark/>
          </w:tcPr>
          <w:p w:rsidR="000B5AA2" w:rsidRDefault="000B5AA2">
            <w:pPr>
              <w:pStyle w:val="a6"/>
              <w:spacing w:line="228" w:lineRule="atLeast"/>
              <w:jc w:val="center"/>
            </w:pPr>
            <w:r>
              <w:t>20-25</w:t>
            </w:r>
          </w:p>
        </w:tc>
        <w:tc>
          <w:tcPr>
            <w:tcW w:w="1682" w:type="dxa"/>
            <w:tcBorders>
              <w:top w:val="single" w:sz="4" w:space="0" w:color="auto"/>
              <w:left w:val="single" w:sz="4" w:space="0" w:color="auto"/>
              <w:bottom w:val="single" w:sz="4" w:space="0" w:color="auto"/>
              <w:right w:val="nil"/>
            </w:tcBorders>
            <w:hideMark/>
          </w:tcPr>
          <w:p w:rsidR="000B5AA2" w:rsidRDefault="000B5AA2">
            <w:pPr>
              <w:pStyle w:val="a6"/>
              <w:spacing w:line="228" w:lineRule="atLeast"/>
            </w:pPr>
            <w:r>
              <w:t>«4»</w:t>
            </w:r>
          </w:p>
        </w:tc>
        <w:tc>
          <w:tcPr>
            <w:tcW w:w="4098"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28" w:lineRule="atLeast"/>
            </w:pPr>
            <w:r>
              <w:t>1-2 ошибки</w:t>
            </w:r>
          </w:p>
        </w:tc>
      </w:tr>
      <w:tr w:rsidR="000B5AA2" w:rsidTr="000B5AA2">
        <w:trPr>
          <w:trHeight w:val="204"/>
          <w:tblCellSpacing w:w="0" w:type="dxa"/>
        </w:trPr>
        <w:tc>
          <w:tcPr>
            <w:tcW w:w="1094"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jc w:val="right"/>
            </w:pPr>
            <w:r>
              <w:t>7</w:t>
            </w:r>
          </w:p>
        </w:tc>
        <w:tc>
          <w:tcPr>
            <w:tcW w:w="1586"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jc w:val="center"/>
            </w:pPr>
            <w:r>
              <w:t>25-30</w:t>
            </w:r>
          </w:p>
        </w:tc>
        <w:tc>
          <w:tcPr>
            <w:tcW w:w="1682"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«3»</w:t>
            </w:r>
          </w:p>
        </w:tc>
        <w:tc>
          <w:tcPr>
            <w:tcW w:w="4098"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04" w:lineRule="atLeast"/>
            </w:pPr>
            <w:r>
              <w:t>3-4 ошибки</w:t>
            </w:r>
          </w:p>
        </w:tc>
      </w:tr>
    </w:tbl>
    <w:p w:rsidR="000B5AA2" w:rsidRDefault="000B5AA2" w:rsidP="000B5AA2">
      <w:pPr>
        <w:rPr>
          <w:vanish/>
        </w:rPr>
      </w:pPr>
    </w:p>
    <w:tbl>
      <w:tblPr>
        <w:tblW w:w="8460" w:type="dxa"/>
        <w:tblCellSpacing w:w="0" w:type="dxa"/>
        <w:tblCellMar>
          <w:left w:w="0" w:type="dxa"/>
          <w:right w:w="0" w:type="dxa"/>
        </w:tblCellMar>
        <w:tblLook w:val="04A0"/>
      </w:tblPr>
      <w:tblGrid>
        <w:gridCol w:w="1094"/>
        <w:gridCol w:w="1586"/>
        <w:gridCol w:w="1682"/>
        <w:gridCol w:w="4098"/>
      </w:tblGrid>
      <w:tr w:rsidR="000B5AA2" w:rsidTr="00B37856">
        <w:trPr>
          <w:trHeight w:val="204"/>
          <w:tblCellSpacing w:w="0" w:type="dxa"/>
        </w:trPr>
        <w:tc>
          <w:tcPr>
            <w:tcW w:w="1094"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jc w:val="right"/>
            </w:pPr>
            <w:r>
              <w:t>8</w:t>
            </w:r>
          </w:p>
        </w:tc>
        <w:tc>
          <w:tcPr>
            <w:tcW w:w="1586"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jc w:val="center"/>
            </w:pPr>
            <w:r>
              <w:t>30-35</w:t>
            </w:r>
          </w:p>
        </w:tc>
        <w:tc>
          <w:tcPr>
            <w:tcW w:w="1682"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«2»</w:t>
            </w:r>
          </w:p>
        </w:tc>
        <w:tc>
          <w:tcPr>
            <w:tcW w:w="4098"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04" w:lineRule="atLeast"/>
            </w:pPr>
            <w:r>
              <w:t>5-7 ошибок</w:t>
            </w:r>
          </w:p>
        </w:tc>
      </w:tr>
      <w:tr w:rsidR="00B37856" w:rsidTr="00B37856">
        <w:trPr>
          <w:trHeight w:val="204"/>
          <w:tblCellSpacing w:w="0" w:type="dxa"/>
        </w:trPr>
        <w:tc>
          <w:tcPr>
            <w:tcW w:w="1094" w:type="dxa"/>
            <w:tcBorders>
              <w:top w:val="single" w:sz="4" w:space="0" w:color="auto"/>
              <w:left w:val="single" w:sz="4" w:space="0" w:color="auto"/>
              <w:bottom w:val="single" w:sz="4" w:space="0" w:color="auto"/>
              <w:right w:val="nil"/>
            </w:tcBorders>
            <w:hideMark/>
          </w:tcPr>
          <w:p w:rsidR="00B37856" w:rsidRDefault="00B37856">
            <w:pPr>
              <w:pStyle w:val="a6"/>
              <w:spacing w:line="204" w:lineRule="atLeast"/>
              <w:jc w:val="right"/>
            </w:pPr>
            <w:r>
              <w:t>9</w:t>
            </w:r>
          </w:p>
        </w:tc>
        <w:tc>
          <w:tcPr>
            <w:tcW w:w="1586" w:type="dxa"/>
            <w:tcBorders>
              <w:top w:val="single" w:sz="4" w:space="0" w:color="auto"/>
              <w:left w:val="single" w:sz="4" w:space="0" w:color="auto"/>
              <w:bottom w:val="single" w:sz="4" w:space="0" w:color="auto"/>
              <w:right w:val="nil"/>
            </w:tcBorders>
            <w:hideMark/>
          </w:tcPr>
          <w:p w:rsidR="00B37856" w:rsidRDefault="00B37856">
            <w:pPr>
              <w:pStyle w:val="a6"/>
              <w:spacing w:line="204" w:lineRule="atLeast"/>
              <w:jc w:val="center"/>
            </w:pPr>
            <w:r>
              <w:t>35-40</w:t>
            </w:r>
          </w:p>
        </w:tc>
        <w:tc>
          <w:tcPr>
            <w:tcW w:w="1682" w:type="dxa"/>
            <w:tcBorders>
              <w:top w:val="single" w:sz="4" w:space="0" w:color="auto"/>
              <w:left w:val="single" w:sz="4" w:space="0" w:color="auto"/>
              <w:bottom w:val="single" w:sz="4" w:space="0" w:color="auto"/>
              <w:right w:val="nil"/>
            </w:tcBorders>
            <w:hideMark/>
          </w:tcPr>
          <w:p w:rsidR="00B37856" w:rsidRDefault="00B37856">
            <w:pPr>
              <w:pStyle w:val="a6"/>
              <w:spacing w:line="204" w:lineRule="atLeast"/>
            </w:pPr>
          </w:p>
        </w:tc>
        <w:tc>
          <w:tcPr>
            <w:tcW w:w="4098" w:type="dxa"/>
            <w:tcBorders>
              <w:top w:val="single" w:sz="4" w:space="0" w:color="000000"/>
              <w:left w:val="single" w:sz="4" w:space="0" w:color="000000"/>
              <w:bottom w:val="single" w:sz="4" w:space="0" w:color="000000"/>
              <w:right w:val="single" w:sz="4" w:space="0" w:color="000000"/>
            </w:tcBorders>
            <w:hideMark/>
          </w:tcPr>
          <w:p w:rsidR="00B37856" w:rsidRDefault="00B37856">
            <w:pPr>
              <w:pStyle w:val="a6"/>
              <w:spacing w:line="204" w:lineRule="atLeast"/>
            </w:pPr>
          </w:p>
        </w:tc>
      </w:tr>
    </w:tbl>
    <w:p w:rsidR="000B5AA2" w:rsidRPr="002129CD" w:rsidRDefault="000B5AA2" w:rsidP="002129CD">
      <w:pPr>
        <w:spacing w:before="100" w:beforeAutospacing="1" w:after="100" w:afterAutospacing="1"/>
        <w:ind w:left="720"/>
        <w:rPr>
          <w:b/>
          <w:i/>
        </w:rPr>
      </w:pPr>
      <w:r w:rsidRPr="002129CD">
        <w:rPr>
          <w:b/>
          <w:i/>
        </w:rPr>
        <w:t xml:space="preserve">Оценка сочинений и изложений </w:t>
      </w:r>
    </w:p>
    <w:p w:rsidR="000B5AA2" w:rsidRPr="000B5AA2" w:rsidRDefault="000B5AA2" w:rsidP="000B5AA2">
      <w:pPr>
        <w:pStyle w:val="a6"/>
      </w:pPr>
      <w:r w:rsidRPr="000B5AA2">
        <w:t>Сочинения и изложения – основные формы проверки умения правильно и последовательно излагать мысли, уровня речевой подготовки учащихся.</w:t>
      </w:r>
    </w:p>
    <w:p w:rsidR="000B5AA2" w:rsidRDefault="000B5AA2" w:rsidP="000B5AA2">
      <w:pPr>
        <w:pStyle w:val="a6"/>
      </w:pPr>
      <w:r w:rsidRPr="000B5AA2">
        <w:t xml:space="preserve">Сочинения и изложения проводятся в соответствии с требованиями раздела программы «Развитие навыков связной речи». </w:t>
      </w:r>
      <w:r>
        <w:t>С помощью сочинений и изложений проверяются:</w:t>
      </w:r>
    </w:p>
    <w:p w:rsidR="000B5AA2" w:rsidRDefault="000B5AA2" w:rsidP="000B5AA2">
      <w:pPr>
        <w:pStyle w:val="a6"/>
        <w:numPr>
          <w:ilvl w:val="0"/>
          <w:numId w:val="9"/>
        </w:numPr>
      </w:pPr>
      <w:r>
        <w:t>умение раскрывать тему;</w:t>
      </w:r>
    </w:p>
    <w:p w:rsidR="000B5AA2" w:rsidRPr="000B5AA2" w:rsidRDefault="000B5AA2" w:rsidP="000B5AA2">
      <w:pPr>
        <w:pStyle w:val="a6"/>
        <w:numPr>
          <w:ilvl w:val="0"/>
          <w:numId w:val="9"/>
        </w:numPr>
      </w:pPr>
      <w:r w:rsidRPr="000B5AA2">
        <w:t>умение использовать языковые средства в соответствии со стилем, темой и задачей</w:t>
      </w:r>
      <w:r w:rsidR="0011626E">
        <w:t xml:space="preserve"> </w:t>
      </w:r>
      <w:r w:rsidRPr="000B5AA2">
        <w:t>высказывания;</w:t>
      </w:r>
    </w:p>
    <w:p w:rsidR="000B5AA2" w:rsidRPr="000B5AA2" w:rsidRDefault="000B5AA2" w:rsidP="000B5AA2">
      <w:pPr>
        <w:pStyle w:val="a6"/>
        <w:numPr>
          <w:ilvl w:val="0"/>
          <w:numId w:val="9"/>
        </w:numPr>
      </w:pPr>
      <w:r w:rsidRPr="000B5AA2">
        <w:t>соблюдение языковых норм и правил правописания.</w:t>
      </w:r>
    </w:p>
    <w:tbl>
      <w:tblPr>
        <w:tblW w:w="8124" w:type="dxa"/>
        <w:tblCellSpacing w:w="0" w:type="dxa"/>
        <w:tblCellMar>
          <w:left w:w="0" w:type="dxa"/>
          <w:right w:w="0" w:type="dxa"/>
        </w:tblCellMar>
        <w:tblLook w:val="04A0"/>
      </w:tblPr>
      <w:tblGrid>
        <w:gridCol w:w="1168"/>
        <w:gridCol w:w="3875"/>
        <w:gridCol w:w="3081"/>
      </w:tblGrid>
      <w:tr w:rsidR="000B5AA2" w:rsidTr="000B5AA2">
        <w:trPr>
          <w:trHeight w:val="432"/>
          <w:tblCellSpacing w:w="0" w:type="dxa"/>
        </w:trPr>
        <w:tc>
          <w:tcPr>
            <w:tcW w:w="1164"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t>Класс</w:t>
            </w:r>
          </w:p>
        </w:tc>
        <w:tc>
          <w:tcPr>
            <w:tcW w:w="3864"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t xml:space="preserve">Примерный объём текста </w:t>
            </w:r>
            <w:proofErr w:type="gramStart"/>
            <w:r>
              <w:t>для</w:t>
            </w:r>
            <w:proofErr w:type="gramEnd"/>
          </w:p>
          <w:p w:rsidR="000B5AA2" w:rsidRDefault="000B5AA2" w:rsidP="00B37856">
            <w:pPr>
              <w:pStyle w:val="a6"/>
              <w:spacing w:before="0" w:beforeAutospacing="0" w:after="0" w:afterAutospacing="0"/>
            </w:pPr>
            <w:r>
              <w:t>подробного изложения</w:t>
            </w:r>
          </w:p>
        </w:tc>
        <w:tc>
          <w:tcPr>
            <w:tcW w:w="3072" w:type="dxa"/>
            <w:tcBorders>
              <w:top w:val="single" w:sz="4" w:space="0" w:color="000000"/>
              <w:left w:val="single" w:sz="4" w:space="0" w:color="000000"/>
              <w:bottom w:val="single" w:sz="4" w:space="0" w:color="000000"/>
              <w:right w:val="single" w:sz="4" w:space="0" w:color="000000"/>
            </w:tcBorders>
            <w:hideMark/>
          </w:tcPr>
          <w:p w:rsidR="000B5AA2" w:rsidRDefault="000B5AA2" w:rsidP="00B37856">
            <w:pPr>
              <w:pStyle w:val="a6"/>
              <w:spacing w:before="0" w:beforeAutospacing="0" w:after="0" w:afterAutospacing="0"/>
            </w:pPr>
            <w:r>
              <w:t>Примерный объём сочинений</w:t>
            </w:r>
          </w:p>
        </w:tc>
      </w:tr>
      <w:tr w:rsidR="000B5AA2" w:rsidTr="000B5AA2">
        <w:trPr>
          <w:trHeight w:val="216"/>
          <w:tblCellSpacing w:w="0" w:type="dxa"/>
        </w:trPr>
        <w:tc>
          <w:tcPr>
            <w:tcW w:w="1164"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line="216" w:lineRule="atLeast"/>
            </w:pPr>
            <w:r>
              <w:t>5</w:t>
            </w:r>
          </w:p>
        </w:tc>
        <w:tc>
          <w:tcPr>
            <w:tcW w:w="3864"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100 – 150 слов</w:t>
            </w:r>
          </w:p>
        </w:tc>
        <w:tc>
          <w:tcPr>
            <w:tcW w:w="3072"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16" w:lineRule="atLeast"/>
            </w:pPr>
            <w:r>
              <w:t>0,5 – 1страница</w:t>
            </w:r>
          </w:p>
        </w:tc>
      </w:tr>
      <w:tr w:rsidR="000B5AA2" w:rsidTr="000B5AA2">
        <w:trPr>
          <w:trHeight w:val="216"/>
          <w:tblCellSpacing w:w="0" w:type="dxa"/>
        </w:trPr>
        <w:tc>
          <w:tcPr>
            <w:tcW w:w="1164"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6</w:t>
            </w:r>
          </w:p>
        </w:tc>
        <w:tc>
          <w:tcPr>
            <w:tcW w:w="3864"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150 – 200 слов</w:t>
            </w:r>
          </w:p>
        </w:tc>
        <w:tc>
          <w:tcPr>
            <w:tcW w:w="3072"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16" w:lineRule="atLeast"/>
            </w:pPr>
            <w:r>
              <w:t>1 – 1,5 страницы</w:t>
            </w:r>
          </w:p>
        </w:tc>
      </w:tr>
      <w:tr w:rsidR="000B5AA2" w:rsidTr="000B5AA2">
        <w:trPr>
          <w:trHeight w:val="228"/>
          <w:tblCellSpacing w:w="0" w:type="dxa"/>
        </w:trPr>
        <w:tc>
          <w:tcPr>
            <w:tcW w:w="1164" w:type="dxa"/>
            <w:tcBorders>
              <w:top w:val="single" w:sz="4" w:space="0" w:color="auto"/>
              <w:left w:val="single" w:sz="4" w:space="0" w:color="auto"/>
              <w:bottom w:val="single" w:sz="4" w:space="0" w:color="auto"/>
              <w:right w:val="nil"/>
            </w:tcBorders>
            <w:hideMark/>
          </w:tcPr>
          <w:p w:rsidR="000B5AA2" w:rsidRDefault="000B5AA2">
            <w:pPr>
              <w:pStyle w:val="a6"/>
              <w:spacing w:line="228" w:lineRule="atLeast"/>
            </w:pPr>
            <w:r>
              <w:t>7</w:t>
            </w:r>
          </w:p>
        </w:tc>
        <w:tc>
          <w:tcPr>
            <w:tcW w:w="3864" w:type="dxa"/>
            <w:tcBorders>
              <w:top w:val="single" w:sz="4" w:space="0" w:color="auto"/>
              <w:left w:val="single" w:sz="4" w:space="0" w:color="auto"/>
              <w:bottom w:val="single" w:sz="4" w:space="0" w:color="auto"/>
              <w:right w:val="nil"/>
            </w:tcBorders>
            <w:hideMark/>
          </w:tcPr>
          <w:p w:rsidR="000B5AA2" w:rsidRDefault="000B5AA2">
            <w:pPr>
              <w:pStyle w:val="a6"/>
              <w:spacing w:line="228" w:lineRule="atLeast"/>
            </w:pPr>
            <w:r>
              <w:t>200 – 250 слов</w:t>
            </w:r>
          </w:p>
        </w:tc>
        <w:tc>
          <w:tcPr>
            <w:tcW w:w="3072"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28" w:lineRule="atLeast"/>
            </w:pPr>
            <w:r>
              <w:t>1,5 – 2 страницы</w:t>
            </w:r>
          </w:p>
        </w:tc>
      </w:tr>
      <w:tr w:rsidR="000B5AA2" w:rsidTr="000B5AA2">
        <w:trPr>
          <w:trHeight w:val="216"/>
          <w:tblCellSpacing w:w="0" w:type="dxa"/>
        </w:trPr>
        <w:tc>
          <w:tcPr>
            <w:tcW w:w="1164"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8</w:t>
            </w:r>
          </w:p>
        </w:tc>
        <w:tc>
          <w:tcPr>
            <w:tcW w:w="3864"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250 – 350 слов</w:t>
            </w:r>
          </w:p>
        </w:tc>
        <w:tc>
          <w:tcPr>
            <w:tcW w:w="3072"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16" w:lineRule="atLeast"/>
            </w:pPr>
            <w:r>
              <w:t>2 – 3 страницы</w:t>
            </w:r>
          </w:p>
        </w:tc>
      </w:tr>
      <w:tr w:rsidR="000B5AA2" w:rsidTr="000B5AA2">
        <w:trPr>
          <w:trHeight w:val="204"/>
          <w:tblCellSpacing w:w="0" w:type="dxa"/>
        </w:trPr>
        <w:tc>
          <w:tcPr>
            <w:tcW w:w="1164"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9</w:t>
            </w:r>
          </w:p>
        </w:tc>
        <w:tc>
          <w:tcPr>
            <w:tcW w:w="3864" w:type="dxa"/>
            <w:tcBorders>
              <w:top w:val="single" w:sz="4" w:space="0" w:color="auto"/>
              <w:left w:val="single" w:sz="4" w:space="0" w:color="auto"/>
              <w:bottom w:val="single" w:sz="4" w:space="0" w:color="auto"/>
              <w:right w:val="nil"/>
            </w:tcBorders>
            <w:hideMark/>
          </w:tcPr>
          <w:p w:rsidR="000B5AA2" w:rsidRDefault="000B5AA2">
            <w:pPr>
              <w:pStyle w:val="a6"/>
              <w:spacing w:line="204" w:lineRule="atLeast"/>
            </w:pPr>
            <w:r>
              <w:t>350 – 450 слов</w:t>
            </w:r>
          </w:p>
        </w:tc>
        <w:tc>
          <w:tcPr>
            <w:tcW w:w="3072"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04" w:lineRule="atLeast"/>
            </w:pPr>
            <w:r>
              <w:t>3 – 4 страницы</w:t>
            </w:r>
          </w:p>
        </w:tc>
      </w:tr>
      <w:tr w:rsidR="00B37856" w:rsidTr="000B5AA2">
        <w:trPr>
          <w:trHeight w:val="204"/>
          <w:tblCellSpacing w:w="0" w:type="dxa"/>
        </w:trPr>
        <w:tc>
          <w:tcPr>
            <w:tcW w:w="1164" w:type="dxa"/>
            <w:tcBorders>
              <w:top w:val="single" w:sz="4" w:space="0" w:color="auto"/>
              <w:left w:val="single" w:sz="4" w:space="0" w:color="auto"/>
              <w:bottom w:val="single" w:sz="4" w:space="0" w:color="auto"/>
              <w:right w:val="nil"/>
            </w:tcBorders>
            <w:hideMark/>
          </w:tcPr>
          <w:p w:rsidR="00B37856" w:rsidRDefault="00B37856">
            <w:pPr>
              <w:pStyle w:val="a6"/>
              <w:spacing w:line="204" w:lineRule="atLeast"/>
            </w:pPr>
            <w:r>
              <w:t>10</w:t>
            </w:r>
            <w:r w:rsidR="0011626E">
              <w:t>-11</w:t>
            </w:r>
          </w:p>
        </w:tc>
        <w:tc>
          <w:tcPr>
            <w:tcW w:w="3864" w:type="dxa"/>
            <w:tcBorders>
              <w:top w:val="single" w:sz="4" w:space="0" w:color="auto"/>
              <w:left w:val="single" w:sz="4" w:space="0" w:color="auto"/>
              <w:bottom w:val="single" w:sz="4" w:space="0" w:color="auto"/>
              <w:right w:val="nil"/>
            </w:tcBorders>
            <w:hideMark/>
          </w:tcPr>
          <w:p w:rsidR="00B37856" w:rsidRDefault="00B37856">
            <w:pPr>
              <w:pStyle w:val="a6"/>
              <w:spacing w:line="204" w:lineRule="atLeast"/>
            </w:pPr>
            <w:r>
              <w:t>Сжатое изложение 70-105</w:t>
            </w:r>
          </w:p>
        </w:tc>
        <w:tc>
          <w:tcPr>
            <w:tcW w:w="3072" w:type="dxa"/>
            <w:tcBorders>
              <w:top w:val="single" w:sz="4" w:space="0" w:color="000000"/>
              <w:left w:val="single" w:sz="4" w:space="0" w:color="000000"/>
              <w:bottom w:val="single" w:sz="4" w:space="0" w:color="000000"/>
              <w:right w:val="single" w:sz="4" w:space="0" w:color="000000"/>
            </w:tcBorders>
            <w:hideMark/>
          </w:tcPr>
          <w:p w:rsidR="00B37856" w:rsidRDefault="00B37856">
            <w:pPr>
              <w:pStyle w:val="a6"/>
              <w:spacing w:line="204" w:lineRule="atLeast"/>
            </w:pPr>
            <w:r>
              <w:t>1 страница</w:t>
            </w:r>
          </w:p>
        </w:tc>
      </w:tr>
    </w:tbl>
    <w:p w:rsidR="000B5AA2" w:rsidRPr="000B5AA2" w:rsidRDefault="000B5AA2" w:rsidP="00B37856">
      <w:pPr>
        <w:pStyle w:val="a6"/>
        <w:jc w:val="both"/>
      </w:pPr>
      <w:r w:rsidRPr="000B5AA2">
        <w:t>Объем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w:t>
      </w:r>
    </w:p>
    <w:p w:rsidR="000B5AA2" w:rsidRPr="000B5AA2" w:rsidRDefault="000B5AA2" w:rsidP="00B37856">
      <w:pPr>
        <w:pStyle w:val="a6"/>
        <w:jc w:val="both"/>
      </w:pPr>
      <w:proofErr w:type="gramStart"/>
      <w:r w:rsidRPr="000B5AA2">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roofErr w:type="gramEnd"/>
    </w:p>
    <w:p w:rsidR="002129CD" w:rsidRDefault="000B5AA2" w:rsidP="00B37856">
      <w:pPr>
        <w:pStyle w:val="a6"/>
        <w:jc w:val="both"/>
      </w:pPr>
      <w:r w:rsidRPr="000B5AA2">
        <w:t xml:space="preserve">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 </w:t>
      </w:r>
    </w:p>
    <w:p w:rsidR="0011626E" w:rsidRDefault="0011626E" w:rsidP="00B37856">
      <w:pPr>
        <w:pStyle w:val="a6"/>
        <w:jc w:val="both"/>
      </w:pPr>
    </w:p>
    <w:p w:rsidR="000B5AA2" w:rsidRPr="000B5AA2" w:rsidRDefault="000B5AA2" w:rsidP="002129CD">
      <w:pPr>
        <w:pStyle w:val="a6"/>
        <w:spacing w:before="0" w:beforeAutospacing="0" w:after="0" w:afterAutospacing="0"/>
      </w:pPr>
      <w:r w:rsidRPr="000B5AA2">
        <w:lastRenderedPageBreak/>
        <w:t>Содержание сочинения и изложения оценивается по следующим критериям:</w:t>
      </w:r>
    </w:p>
    <w:p w:rsidR="000B5AA2" w:rsidRPr="000B5AA2" w:rsidRDefault="000B5AA2" w:rsidP="00CE2A11">
      <w:pPr>
        <w:pStyle w:val="a6"/>
        <w:numPr>
          <w:ilvl w:val="0"/>
          <w:numId w:val="20"/>
        </w:numPr>
        <w:spacing w:before="0" w:beforeAutospacing="0" w:after="0" w:afterAutospacing="0"/>
      </w:pPr>
      <w:r w:rsidRPr="000B5AA2">
        <w:t>соответствие работы ученика теме и основной мысли;</w:t>
      </w:r>
    </w:p>
    <w:p w:rsidR="000B5AA2" w:rsidRPr="000B5AA2" w:rsidRDefault="000B5AA2" w:rsidP="00CE2A11">
      <w:pPr>
        <w:pStyle w:val="a6"/>
        <w:numPr>
          <w:ilvl w:val="0"/>
          <w:numId w:val="20"/>
        </w:numPr>
        <w:spacing w:before="0" w:beforeAutospacing="0" w:after="0" w:afterAutospacing="0"/>
      </w:pPr>
      <w:r w:rsidRPr="000B5AA2">
        <w:t>полнота раскрытия темы; правильность фактического материала; последовательность изложения.</w:t>
      </w:r>
    </w:p>
    <w:p w:rsidR="00CE2A11" w:rsidRDefault="000B5AA2" w:rsidP="002129CD">
      <w:pPr>
        <w:pStyle w:val="a6"/>
        <w:spacing w:before="0" w:beforeAutospacing="0" w:after="0" w:afterAutospacing="0"/>
      </w:pPr>
      <w:r w:rsidRPr="000B5AA2">
        <w:t xml:space="preserve">При оценке речевого оформления сочинений и изложений учитывается: </w:t>
      </w:r>
    </w:p>
    <w:p w:rsidR="000B5AA2" w:rsidRPr="000B5AA2" w:rsidRDefault="000B5AA2" w:rsidP="00CE2A11">
      <w:pPr>
        <w:pStyle w:val="a6"/>
        <w:numPr>
          <w:ilvl w:val="0"/>
          <w:numId w:val="21"/>
        </w:numPr>
        <w:spacing w:before="0" w:beforeAutospacing="0" w:after="0" w:afterAutospacing="0"/>
      </w:pPr>
      <w:r w:rsidRPr="000B5AA2">
        <w:t>разнообразие словаря и грамматического строя речи;</w:t>
      </w:r>
    </w:p>
    <w:p w:rsidR="000B5AA2" w:rsidRPr="000B5AA2" w:rsidRDefault="000B5AA2" w:rsidP="00CE2A11">
      <w:pPr>
        <w:pStyle w:val="a6"/>
        <w:numPr>
          <w:ilvl w:val="0"/>
          <w:numId w:val="21"/>
        </w:numPr>
        <w:spacing w:before="0" w:beforeAutospacing="0" w:after="0" w:afterAutospacing="0"/>
      </w:pPr>
      <w:r w:rsidRPr="000B5AA2">
        <w:t>стилевое единство и выразительность речи; число речевых недочетов.</w:t>
      </w:r>
    </w:p>
    <w:p w:rsidR="000B5AA2" w:rsidRDefault="000B5AA2" w:rsidP="002129CD">
      <w:pPr>
        <w:pStyle w:val="a6"/>
        <w:spacing w:before="0" w:beforeAutospacing="0" w:after="0" w:afterAutospacing="0"/>
      </w:pPr>
      <w:r w:rsidRPr="000B5AA2">
        <w:t>Грамотность оценивается по числу допущенных учеником ошибок — орфографических, пунктуационных и грамматических.</w:t>
      </w:r>
    </w:p>
    <w:p w:rsidR="00CE2A11" w:rsidRPr="000B5AA2" w:rsidRDefault="00CE2A11" w:rsidP="002129CD">
      <w:pPr>
        <w:pStyle w:val="a6"/>
        <w:spacing w:before="0" w:beforeAutospacing="0" w:after="0" w:afterAutospacing="0"/>
      </w:pPr>
    </w:p>
    <w:p w:rsidR="000B5AA2" w:rsidRPr="00CE2A11" w:rsidRDefault="000B5AA2" w:rsidP="002129CD">
      <w:pPr>
        <w:pStyle w:val="a6"/>
        <w:spacing w:before="0" w:beforeAutospacing="0" w:after="0" w:afterAutospacing="0"/>
        <w:rPr>
          <w:b/>
          <w:i/>
          <w:u w:val="single"/>
        </w:rPr>
      </w:pPr>
      <w:r w:rsidRPr="00CE2A11">
        <w:rPr>
          <w:b/>
          <w:i/>
          <w:u w:val="single"/>
        </w:rPr>
        <w:t>Основные критерии оценки творческой работы (сочинение, изложение)</w:t>
      </w:r>
    </w:p>
    <w:p w:rsidR="00CE2A11" w:rsidRPr="000B5AA2" w:rsidRDefault="00CE2A11" w:rsidP="002129CD">
      <w:pPr>
        <w:pStyle w:val="a6"/>
        <w:spacing w:before="0" w:beforeAutospacing="0" w:after="0" w:afterAutospacing="0"/>
      </w:pPr>
    </w:p>
    <w:tbl>
      <w:tblPr>
        <w:tblW w:w="8016" w:type="dxa"/>
        <w:tblCellSpacing w:w="0" w:type="dxa"/>
        <w:tblCellMar>
          <w:left w:w="0" w:type="dxa"/>
          <w:right w:w="0" w:type="dxa"/>
        </w:tblCellMar>
        <w:tblLook w:val="04A0"/>
      </w:tblPr>
      <w:tblGrid>
        <w:gridCol w:w="987"/>
        <w:gridCol w:w="5115"/>
        <w:gridCol w:w="1914"/>
      </w:tblGrid>
      <w:tr w:rsidR="000B5AA2" w:rsidTr="000B5AA2">
        <w:trPr>
          <w:trHeight w:val="876"/>
          <w:tblCellSpacing w:w="0" w:type="dxa"/>
        </w:trPr>
        <w:tc>
          <w:tcPr>
            <w:tcW w:w="984"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t>Отметка</w:t>
            </w:r>
          </w:p>
        </w:tc>
        <w:tc>
          <w:tcPr>
            <w:tcW w:w="5100"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t>Содержание и речь</w:t>
            </w:r>
          </w:p>
          <w:p w:rsidR="000B5AA2" w:rsidRDefault="000B5AA2" w:rsidP="00B37856">
            <w:pPr>
              <w:pStyle w:val="a6"/>
              <w:spacing w:before="0" w:beforeAutospacing="0" w:after="0" w:afterAutospacing="0"/>
            </w:pPr>
            <w:r>
              <w:t>(0 недочёт в содержании – 0 речевой недочёт)</w:t>
            </w:r>
          </w:p>
        </w:tc>
        <w:tc>
          <w:tcPr>
            <w:tcW w:w="1908" w:type="dxa"/>
            <w:tcBorders>
              <w:top w:val="single" w:sz="4" w:space="0" w:color="000000"/>
              <w:left w:val="single" w:sz="4" w:space="0" w:color="000000"/>
              <w:bottom w:val="single" w:sz="4" w:space="0" w:color="000000"/>
              <w:right w:val="single" w:sz="4" w:space="0" w:color="000000"/>
            </w:tcBorders>
            <w:hideMark/>
          </w:tcPr>
          <w:p w:rsidR="000B5AA2" w:rsidRDefault="000B5AA2" w:rsidP="00B37856">
            <w:pPr>
              <w:pStyle w:val="a6"/>
              <w:spacing w:before="0" w:beforeAutospacing="0" w:after="0" w:afterAutospacing="0"/>
            </w:pPr>
            <w:r>
              <w:t>Грамотность</w:t>
            </w:r>
          </w:p>
          <w:p w:rsidR="000B5AA2" w:rsidRDefault="000B5AA2" w:rsidP="00B37856">
            <w:pPr>
              <w:pStyle w:val="a6"/>
              <w:spacing w:before="0" w:beforeAutospacing="0" w:after="0" w:afterAutospacing="0"/>
            </w:pPr>
            <w:r>
              <w:t xml:space="preserve">0 </w:t>
            </w:r>
            <w:proofErr w:type="spellStart"/>
            <w:r>
              <w:t>орф-х</w:t>
            </w:r>
            <w:proofErr w:type="spellEnd"/>
            <w:r>
              <w:t xml:space="preserve"> </w:t>
            </w:r>
            <w:proofErr w:type="spellStart"/>
            <w:r>
              <w:t>ош-к</w:t>
            </w:r>
            <w:proofErr w:type="spellEnd"/>
            <w:r>
              <w:t xml:space="preserve"> – 0 </w:t>
            </w:r>
            <w:proofErr w:type="spellStart"/>
            <w:r>
              <w:t>пунк-х</w:t>
            </w:r>
            <w:proofErr w:type="spellEnd"/>
            <w:r>
              <w:t xml:space="preserve"> </w:t>
            </w:r>
            <w:proofErr w:type="spellStart"/>
            <w:r>
              <w:t>ош-к</w:t>
            </w:r>
            <w:proofErr w:type="spellEnd"/>
            <w:r>
              <w:t xml:space="preserve"> – 0гр.ош.</w:t>
            </w:r>
          </w:p>
        </w:tc>
      </w:tr>
      <w:tr w:rsidR="000B5AA2" w:rsidTr="000B5AA2">
        <w:trPr>
          <w:trHeight w:val="1752"/>
          <w:tblCellSpacing w:w="0" w:type="dxa"/>
        </w:trPr>
        <w:tc>
          <w:tcPr>
            <w:tcW w:w="984"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t>«5»</w:t>
            </w:r>
          </w:p>
        </w:tc>
        <w:tc>
          <w:tcPr>
            <w:tcW w:w="5100" w:type="dxa"/>
            <w:tcBorders>
              <w:top w:val="single" w:sz="4" w:space="0" w:color="auto"/>
              <w:left w:val="single" w:sz="4" w:space="0" w:color="auto"/>
              <w:bottom w:val="single" w:sz="4" w:space="0" w:color="auto"/>
              <w:right w:val="nil"/>
            </w:tcBorders>
            <w:hideMark/>
          </w:tcPr>
          <w:p w:rsidR="000B5AA2" w:rsidRDefault="000B5AA2">
            <w:pPr>
              <w:pStyle w:val="a6"/>
              <w:numPr>
                <w:ilvl w:val="0"/>
                <w:numId w:val="10"/>
              </w:numPr>
            </w:pPr>
            <w:r>
              <w:t>Содержание работы полностью соответствует теме.</w:t>
            </w:r>
          </w:p>
          <w:p w:rsidR="000B5AA2" w:rsidRDefault="000B5AA2">
            <w:pPr>
              <w:pStyle w:val="a6"/>
              <w:numPr>
                <w:ilvl w:val="0"/>
                <w:numId w:val="10"/>
              </w:numPr>
            </w:pPr>
            <w:r>
              <w:t>Фактические ошибки отсутствуют.</w:t>
            </w:r>
          </w:p>
          <w:p w:rsidR="000B5AA2" w:rsidRDefault="000B5AA2">
            <w:pPr>
              <w:pStyle w:val="a6"/>
              <w:numPr>
                <w:ilvl w:val="0"/>
                <w:numId w:val="10"/>
              </w:numPr>
            </w:pPr>
            <w:r>
              <w:t>Содержание излагается последовательно.</w:t>
            </w:r>
          </w:p>
          <w:p w:rsidR="000B5AA2" w:rsidRDefault="000B5AA2" w:rsidP="000B5AA2">
            <w:pPr>
              <w:pStyle w:val="a6"/>
              <w:numPr>
                <w:ilvl w:val="0"/>
                <w:numId w:val="10"/>
              </w:numPr>
              <w:spacing w:before="0" w:beforeAutospacing="0" w:after="0" w:afterAutospacing="0"/>
            </w:pPr>
            <w:r>
              <w:t>Работа отличается богатством словаря, разнообразием используемых синтаксических конструкций,</w:t>
            </w:r>
          </w:p>
          <w:p w:rsidR="000B5AA2" w:rsidRDefault="000B5AA2" w:rsidP="000B5AA2">
            <w:pPr>
              <w:pStyle w:val="a6"/>
              <w:spacing w:before="0" w:beforeAutospacing="0" w:after="0" w:afterAutospacing="0"/>
            </w:pPr>
            <w:r>
              <w:t>точностью словоупотребления.</w:t>
            </w:r>
          </w:p>
          <w:p w:rsidR="000B5AA2" w:rsidRDefault="000B5AA2" w:rsidP="000B5AA2">
            <w:pPr>
              <w:pStyle w:val="a6"/>
              <w:numPr>
                <w:ilvl w:val="0"/>
                <w:numId w:val="11"/>
              </w:numPr>
              <w:spacing w:before="0" w:beforeAutospacing="0" w:after="0" w:afterAutospacing="0"/>
            </w:pPr>
            <w:r>
              <w:t>Достигнуто стилевое единство и выразительность текста.</w:t>
            </w:r>
          </w:p>
        </w:tc>
        <w:tc>
          <w:tcPr>
            <w:tcW w:w="1908"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pPr>
            <w:r>
              <w:t>Допускается: 1 – 0 – 0</w:t>
            </w:r>
          </w:p>
          <w:p w:rsidR="000B5AA2" w:rsidRDefault="000B5AA2">
            <w:pPr>
              <w:pStyle w:val="a6"/>
            </w:pPr>
            <w:r>
              <w:t>или 0 – 1 – 0</w:t>
            </w:r>
          </w:p>
          <w:p w:rsidR="000B5AA2" w:rsidRDefault="000B5AA2">
            <w:pPr>
              <w:pStyle w:val="a6"/>
            </w:pPr>
            <w:r>
              <w:t>или 0 – 0 – 1</w:t>
            </w:r>
          </w:p>
        </w:tc>
      </w:tr>
    </w:tbl>
    <w:p w:rsidR="000B5AA2" w:rsidRDefault="000B5AA2" w:rsidP="000B5AA2">
      <w:pPr>
        <w:rPr>
          <w:vanish/>
        </w:rPr>
      </w:pPr>
    </w:p>
    <w:tbl>
      <w:tblPr>
        <w:tblW w:w="8016" w:type="dxa"/>
        <w:tblCellSpacing w:w="0" w:type="dxa"/>
        <w:tblCellMar>
          <w:left w:w="0" w:type="dxa"/>
          <w:right w:w="0" w:type="dxa"/>
        </w:tblCellMar>
        <w:tblLook w:val="04A0"/>
      </w:tblPr>
      <w:tblGrid>
        <w:gridCol w:w="987"/>
        <w:gridCol w:w="5115"/>
        <w:gridCol w:w="1914"/>
      </w:tblGrid>
      <w:tr w:rsidR="000B5AA2" w:rsidTr="000B5AA2">
        <w:trPr>
          <w:trHeight w:val="432"/>
          <w:tblCellSpacing w:w="0" w:type="dxa"/>
        </w:trPr>
        <w:tc>
          <w:tcPr>
            <w:tcW w:w="984" w:type="dxa"/>
            <w:tcBorders>
              <w:top w:val="single" w:sz="4" w:space="0" w:color="auto"/>
              <w:left w:val="single" w:sz="4" w:space="0" w:color="auto"/>
              <w:bottom w:val="single" w:sz="4" w:space="0" w:color="auto"/>
              <w:right w:val="nil"/>
            </w:tcBorders>
            <w:hideMark/>
          </w:tcPr>
          <w:p w:rsidR="000B5AA2" w:rsidRDefault="000B5AA2">
            <w:pPr>
              <w:pStyle w:val="a6"/>
            </w:pPr>
          </w:p>
        </w:tc>
        <w:tc>
          <w:tcPr>
            <w:tcW w:w="5100" w:type="dxa"/>
            <w:tcBorders>
              <w:top w:val="single" w:sz="4" w:space="0" w:color="auto"/>
              <w:left w:val="single" w:sz="4" w:space="0" w:color="auto"/>
              <w:bottom w:val="single" w:sz="4" w:space="0" w:color="auto"/>
              <w:right w:val="nil"/>
            </w:tcBorders>
            <w:hideMark/>
          </w:tcPr>
          <w:p w:rsidR="000B5AA2" w:rsidRDefault="000B5AA2" w:rsidP="000B5AA2">
            <w:pPr>
              <w:pStyle w:val="a6"/>
              <w:spacing w:before="0" w:beforeAutospacing="0" w:after="0" w:afterAutospacing="0"/>
            </w:pPr>
            <w:r>
              <w:t>В целом в работе допускается:</w:t>
            </w:r>
          </w:p>
          <w:p w:rsidR="000B5AA2" w:rsidRDefault="000B5AA2" w:rsidP="000B5AA2">
            <w:pPr>
              <w:pStyle w:val="a6"/>
              <w:spacing w:before="0" w:beforeAutospacing="0" w:after="0" w:afterAutospacing="0"/>
            </w:pPr>
            <w:r>
              <w:t xml:space="preserve">1 недочёт в содержании и — 1-2 </w:t>
            </w:r>
            <w:proofErr w:type="gramStart"/>
            <w:r>
              <w:t>речевых</w:t>
            </w:r>
            <w:proofErr w:type="gramEnd"/>
            <w:r>
              <w:t xml:space="preserve"> недочёта</w:t>
            </w:r>
          </w:p>
        </w:tc>
        <w:tc>
          <w:tcPr>
            <w:tcW w:w="1908"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pPr>
          </w:p>
        </w:tc>
      </w:tr>
      <w:tr w:rsidR="000B5AA2" w:rsidTr="000B5AA2">
        <w:trPr>
          <w:trHeight w:val="2652"/>
          <w:tblCellSpacing w:w="0" w:type="dxa"/>
        </w:trPr>
        <w:tc>
          <w:tcPr>
            <w:tcW w:w="984" w:type="dxa"/>
            <w:tcBorders>
              <w:top w:val="single" w:sz="4" w:space="0" w:color="auto"/>
              <w:left w:val="single" w:sz="4" w:space="0" w:color="auto"/>
              <w:bottom w:val="single" w:sz="4" w:space="0" w:color="auto"/>
              <w:right w:val="nil"/>
            </w:tcBorders>
            <w:hideMark/>
          </w:tcPr>
          <w:p w:rsidR="000B5AA2" w:rsidRDefault="000B5AA2">
            <w:pPr>
              <w:pStyle w:val="a6"/>
            </w:pPr>
            <w:r>
              <w:t>«4»</w:t>
            </w:r>
          </w:p>
        </w:tc>
        <w:tc>
          <w:tcPr>
            <w:tcW w:w="5100" w:type="dxa"/>
            <w:tcBorders>
              <w:top w:val="single" w:sz="4" w:space="0" w:color="auto"/>
              <w:left w:val="single" w:sz="4" w:space="0" w:color="auto"/>
              <w:bottom w:val="single" w:sz="4" w:space="0" w:color="auto"/>
              <w:right w:val="nil"/>
            </w:tcBorders>
            <w:hideMark/>
          </w:tcPr>
          <w:p w:rsidR="000B5AA2" w:rsidRDefault="000B5AA2">
            <w:pPr>
              <w:pStyle w:val="a6"/>
              <w:numPr>
                <w:ilvl w:val="0"/>
                <w:numId w:val="12"/>
              </w:numPr>
            </w:pPr>
            <w:r>
              <w:t>Содержание работы в основном соответствует теме (имеются незначительные отклонения от темы).</w:t>
            </w:r>
          </w:p>
          <w:p w:rsidR="000B5AA2" w:rsidRDefault="000B5AA2">
            <w:pPr>
              <w:pStyle w:val="a6"/>
              <w:numPr>
                <w:ilvl w:val="0"/>
                <w:numId w:val="12"/>
              </w:numPr>
            </w:pPr>
            <w:r>
              <w:t>Содержание в основном достоверно, но имеются единичные фактические неточности.</w:t>
            </w:r>
          </w:p>
          <w:p w:rsidR="000B5AA2" w:rsidRDefault="000B5AA2">
            <w:pPr>
              <w:pStyle w:val="a6"/>
              <w:numPr>
                <w:ilvl w:val="0"/>
                <w:numId w:val="12"/>
              </w:numPr>
            </w:pPr>
            <w:r>
              <w:t>Имеются незначительные нарушения последовательности в изложении мыслей.</w:t>
            </w:r>
          </w:p>
          <w:p w:rsidR="000B5AA2" w:rsidRDefault="000B5AA2">
            <w:pPr>
              <w:pStyle w:val="a6"/>
              <w:numPr>
                <w:ilvl w:val="0"/>
                <w:numId w:val="12"/>
              </w:numPr>
            </w:pPr>
            <w:r>
              <w:t>Лексический и грамматический строй речи достаточно разнообразен.</w:t>
            </w:r>
          </w:p>
          <w:p w:rsidR="000B5AA2" w:rsidRDefault="000B5AA2">
            <w:pPr>
              <w:pStyle w:val="a6"/>
              <w:numPr>
                <w:ilvl w:val="0"/>
                <w:numId w:val="12"/>
              </w:numPr>
            </w:pPr>
            <w:r>
              <w:t>Стиль работы отличается единством и достаточной выразительностью.</w:t>
            </w:r>
          </w:p>
          <w:p w:rsidR="000B5AA2" w:rsidRDefault="000B5AA2">
            <w:pPr>
              <w:pStyle w:val="a6"/>
            </w:pPr>
            <w:r>
              <w:t xml:space="preserve">В целом в работе допускается: 2 недочета в содержании — 3-4 </w:t>
            </w:r>
            <w:proofErr w:type="gramStart"/>
            <w:r>
              <w:t>речевых</w:t>
            </w:r>
            <w:proofErr w:type="gramEnd"/>
            <w:r>
              <w:t xml:space="preserve"> недочёта</w:t>
            </w:r>
          </w:p>
        </w:tc>
        <w:tc>
          <w:tcPr>
            <w:tcW w:w="1908"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pPr>
            <w:r>
              <w:t>Допускается: 2 – 2 – 0</w:t>
            </w:r>
          </w:p>
          <w:p w:rsidR="000B5AA2" w:rsidRDefault="000B5AA2">
            <w:pPr>
              <w:pStyle w:val="a6"/>
            </w:pPr>
            <w:r>
              <w:t>или 1 – 3 – 0</w:t>
            </w:r>
          </w:p>
          <w:p w:rsidR="000B5AA2" w:rsidRDefault="000B5AA2">
            <w:pPr>
              <w:pStyle w:val="a6"/>
            </w:pPr>
            <w:r>
              <w:t>или 0 – 4 – 2</w:t>
            </w:r>
          </w:p>
        </w:tc>
      </w:tr>
      <w:tr w:rsidR="000B5AA2" w:rsidTr="00B37856">
        <w:trPr>
          <w:trHeight w:val="1408"/>
          <w:tblCellSpacing w:w="0" w:type="dxa"/>
        </w:trPr>
        <w:tc>
          <w:tcPr>
            <w:tcW w:w="984"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t>«3»</w:t>
            </w:r>
          </w:p>
        </w:tc>
        <w:tc>
          <w:tcPr>
            <w:tcW w:w="5100" w:type="dxa"/>
            <w:tcBorders>
              <w:top w:val="single" w:sz="4" w:space="0" w:color="auto"/>
              <w:left w:val="single" w:sz="4" w:space="0" w:color="auto"/>
              <w:bottom w:val="single" w:sz="4" w:space="0" w:color="auto"/>
              <w:right w:val="nil"/>
            </w:tcBorders>
            <w:hideMark/>
          </w:tcPr>
          <w:p w:rsidR="000B5AA2" w:rsidRDefault="000B5AA2" w:rsidP="00B37856">
            <w:pPr>
              <w:pStyle w:val="a6"/>
              <w:numPr>
                <w:ilvl w:val="0"/>
                <w:numId w:val="13"/>
              </w:numPr>
              <w:spacing w:before="0" w:beforeAutospacing="0" w:after="0" w:afterAutospacing="0"/>
            </w:pPr>
            <w:r>
              <w:t>В работе допущены существенные отклонения от темы.</w:t>
            </w:r>
          </w:p>
          <w:p w:rsidR="000B5AA2" w:rsidRDefault="000B5AA2" w:rsidP="00B37856">
            <w:pPr>
              <w:pStyle w:val="a6"/>
              <w:numPr>
                <w:ilvl w:val="0"/>
                <w:numId w:val="13"/>
              </w:numPr>
              <w:spacing w:before="0" w:beforeAutospacing="0" w:after="0" w:afterAutospacing="0"/>
            </w:pPr>
            <w:r>
              <w:t>Работа достоверна в главном, но в ней имеются отдельные фактические неточности.</w:t>
            </w:r>
          </w:p>
          <w:p w:rsidR="000B5AA2" w:rsidRDefault="000B5AA2" w:rsidP="00B37856">
            <w:pPr>
              <w:pStyle w:val="a6"/>
              <w:numPr>
                <w:ilvl w:val="0"/>
                <w:numId w:val="13"/>
              </w:numPr>
              <w:spacing w:before="0" w:beforeAutospacing="0" w:after="0" w:afterAutospacing="0"/>
            </w:pPr>
            <w:r>
              <w:t>Допущены отдельные нарушения последовательности изложения.</w:t>
            </w:r>
          </w:p>
          <w:p w:rsidR="000B5AA2" w:rsidRDefault="000B5AA2" w:rsidP="00B37856">
            <w:pPr>
              <w:pStyle w:val="a6"/>
              <w:numPr>
                <w:ilvl w:val="0"/>
                <w:numId w:val="13"/>
              </w:numPr>
              <w:spacing w:before="0" w:beforeAutospacing="0" w:after="0" w:afterAutospacing="0"/>
            </w:pPr>
            <w:r>
              <w:t xml:space="preserve">Беден словарь и однообразны </w:t>
            </w:r>
            <w:r>
              <w:lastRenderedPageBreak/>
              <w:t>употребляемые синтаксические конструкции, встречается неправильное словоупотребление.</w:t>
            </w:r>
          </w:p>
          <w:p w:rsidR="000B5AA2" w:rsidRDefault="000B5AA2" w:rsidP="00B37856">
            <w:pPr>
              <w:pStyle w:val="a6"/>
              <w:numPr>
                <w:ilvl w:val="0"/>
                <w:numId w:val="13"/>
              </w:numPr>
              <w:spacing w:before="0" w:beforeAutospacing="0" w:after="0" w:afterAutospacing="0"/>
            </w:pPr>
            <w:r>
              <w:t>Стиль работы не отличается единством, речь недостаточно выразительна.</w:t>
            </w:r>
          </w:p>
          <w:p w:rsidR="000B5AA2" w:rsidRDefault="000B5AA2" w:rsidP="00B37856">
            <w:pPr>
              <w:pStyle w:val="a6"/>
              <w:spacing w:before="0" w:beforeAutospacing="0" w:after="0" w:afterAutospacing="0"/>
            </w:pPr>
            <w:r>
              <w:t>В целом в работе допускается:</w:t>
            </w:r>
          </w:p>
          <w:p w:rsidR="000B5AA2" w:rsidRDefault="000B5AA2" w:rsidP="00B37856">
            <w:pPr>
              <w:pStyle w:val="a6"/>
              <w:spacing w:before="0" w:beforeAutospacing="0" w:after="0" w:afterAutospacing="0"/>
            </w:pPr>
            <w:r>
              <w:t>4 недочета в содержании — 5 речевых недочётов</w:t>
            </w:r>
          </w:p>
        </w:tc>
        <w:tc>
          <w:tcPr>
            <w:tcW w:w="1908" w:type="dxa"/>
            <w:tcBorders>
              <w:top w:val="single" w:sz="4" w:space="0" w:color="000000"/>
              <w:left w:val="single" w:sz="4" w:space="0" w:color="000000"/>
              <w:bottom w:val="single" w:sz="4" w:space="0" w:color="000000"/>
              <w:right w:val="single" w:sz="4" w:space="0" w:color="000000"/>
            </w:tcBorders>
            <w:hideMark/>
          </w:tcPr>
          <w:p w:rsidR="000B5AA2" w:rsidRDefault="000B5AA2" w:rsidP="00B37856">
            <w:pPr>
              <w:pStyle w:val="a6"/>
              <w:spacing w:before="0" w:beforeAutospacing="0" w:after="0" w:afterAutospacing="0"/>
            </w:pPr>
            <w:r>
              <w:lastRenderedPageBreak/>
              <w:t>Допускается: 4 – 4 – 0</w:t>
            </w:r>
          </w:p>
          <w:p w:rsidR="000B5AA2" w:rsidRDefault="000B5AA2" w:rsidP="00B37856">
            <w:pPr>
              <w:pStyle w:val="a6"/>
              <w:spacing w:before="0" w:beforeAutospacing="0" w:after="0" w:afterAutospacing="0"/>
            </w:pPr>
            <w:r>
              <w:t>или 3 – 5 – 0</w:t>
            </w:r>
          </w:p>
          <w:p w:rsidR="000B5AA2" w:rsidRDefault="000B5AA2" w:rsidP="00B37856">
            <w:pPr>
              <w:pStyle w:val="a6"/>
              <w:spacing w:before="0" w:beforeAutospacing="0" w:after="0" w:afterAutospacing="0"/>
            </w:pPr>
            <w:r>
              <w:t>или 0 – 7 – 4</w:t>
            </w:r>
          </w:p>
          <w:p w:rsidR="000B5AA2" w:rsidRDefault="000B5AA2" w:rsidP="00B37856">
            <w:pPr>
              <w:pStyle w:val="a6"/>
              <w:spacing w:before="0" w:beforeAutospacing="0" w:after="0" w:afterAutospacing="0"/>
            </w:pPr>
            <w:r>
              <w:t>в 6 классе: 5 – 4 – 4</w:t>
            </w:r>
          </w:p>
        </w:tc>
      </w:tr>
      <w:tr w:rsidR="000B5AA2" w:rsidTr="000B5AA2">
        <w:trPr>
          <w:trHeight w:val="2652"/>
          <w:tblCellSpacing w:w="0" w:type="dxa"/>
        </w:trPr>
        <w:tc>
          <w:tcPr>
            <w:tcW w:w="984"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lastRenderedPageBreak/>
              <w:t>«2»</w:t>
            </w:r>
          </w:p>
        </w:tc>
        <w:tc>
          <w:tcPr>
            <w:tcW w:w="5100"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t>1. Работа не соответствует теме.</w:t>
            </w:r>
          </w:p>
          <w:p w:rsidR="000B5AA2" w:rsidRDefault="000B5AA2" w:rsidP="00B37856">
            <w:pPr>
              <w:pStyle w:val="a6"/>
              <w:spacing w:before="0" w:beforeAutospacing="0" w:after="0" w:afterAutospacing="0"/>
            </w:pPr>
            <w:r>
              <w:t>2.Допущено много фактических неточностей.</w:t>
            </w:r>
          </w:p>
          <w:p w:rsidR="000B5AA2" w:rsidRDefault="000B5AA2" w:rsidP="00B37856">
            <w:pPr>
              <w:pStyle w:val="a6"/>
              <w:numPr>
                <w:ilvl w:val="0"/>
                <w:numId w:val="14"/>
              </w:numPr>
              <w:spacing w:before="0" w:beforeAutospacing="0" w:after="0" w:afterAutospacing="0"/>
            </w:pPr>
            <w:r>
              <w:t>Нарушена последовательность изложения мыслей во всех частях работы, отсутствует связь между ними, часты случаи неправильного словоупотребления.</w:t>
            </w:r>
          </w:p>
          <w:p w:rsidR="000B5AA2" w:rsidRDefault="000B5AA2" w:rsidP="00B37856">
            <w:pPr>
              <w:pStyle w:val="a6"/>
              <w:numPr>
                <w:ilvl w:val="0"/>
                <w:numId w:val="14"/>
              </w:numPr>
              <w:spacing w:before="0" w:beforeAutospacing="0" w:after="0" w:afterAutospacing="0"/>
            </w:pPr>
            <w:r>
              <w:t>Крайне беден словарь, работа написана короткими однотипными предложениями со слабовыраженной связью между ними, часты случаи неправильного словоупотребления.</w:t>
            </w:r>
          </w:p>
          <w:p w:rsidR="000B5AA2" w:rsidRDefault="000B5AA2" w:rsidP="00B37856">
            <w:pPr>
              <w:pStyle w:val="a6"/>
              <w:numPr>
                <w:ilvl w:val="0"/>
                <w:numId w:val="14"/>
              </w:numPr>
              <w:spacing w:before="0" w:beforeAutospacing="0" w:after="0" w:afterAutospacing="0"/>
            </w:pPr>
            <w:r>
              <w:t>Нарушено стилевое единство текста. В целом в работе допущено:</w:t>
            </w:r>
          </w:p>
          <w:p w:rsidR="000B5AA2" w:rsidRDefault="000B5AA2" w:rsidP="00B37856">
            <w:pPr>
              <w:pStyle w:val="a6"/>
              <w:spacing w:before="0" w:beforeAutospacing="0" w:after="0" w:afterAutospacing="0"/>
            </w:pPr>
            <w:r>
              <w:t>6 недочетов в содержании — до 7 речевых недочетов</w:t>
            </w:r>
          </w:p>
        </w:tc>
        <w:tc>
          <w:tcPr>
            <w:tcW w:w="1908" w:type="dxa"/>
            <w:tcBorders>
              <w:top w:val="single" w:sz="4" w:space="0" w:color="000000"/>
              <w:left w:val="single" w:sz="4" w:space="0" w:color="000000"/>
              <w:bottom w:val="single" w:sz="4" w:space="0" w:color="000000"/>
              <w:right w:val="single" w:sz="4" w:space="0" w:color="000000"/>
            </w:tcBorders>
            <w:hideMark/>
          </w:tcPr>
          <w:p w:rsidR="000B5AA2" w:rsidRDefault="000B5AA2" w:rsidP="00B37856">
            <w:pPr>
              <w:pStyle w:val="a6"/>
              <w:spacing w:before="0" w:beforeAutospacing="0" w:after="0" w:afterAutospacing="0"/>
            </w:pPr>
            <w:r>
              <w:t>Допускаются: 7 – 7 – 0</w:t>
            </w:r>
          </w:p>
          <w:p w:rsidR="000B5AA2" w:rsidRDefault="000B5AA2" w:rsidP="00B37856">
            <w:pPr>
              <w:pStyle w:val="a6"/>
              <w:spacing w:before="0" w:beforeAutospacing="0" w:after="0" w:afterAutospacing="0"/>
            </w:pPr>
            <w:r>
              <w:t>или 6 – 8 – 0</w:t>
            </w:r>
          </w:p>
          <w:p w:rsidR="000B5AA2" w:rsidRDefault="000B5AA2" w:rsidP="00B37856">
            <w:pPr>
              <w:pStyle w:val="a6"/>
              <w:spacing w:before="0" w:beforeAutospacing="0" w:after="0" w:afterAutospacing="0"/>
            </w:pPr>
            <w:r>
              <w:t>или 5 – 9 – 0</w:t>
            </w:r>
          </w:p>
          <w:p w:rsidR="000B5AA2" w:rsidRDefault="000B5AA2" w:rsidP="00B37856">
            <w:pPr>
              <w:pStyle w:val="a6"/>
              <w:spacing w:before="0" w:beforeAutospacing="0" w:after="0" w:afterAutospacing="0"/>
            </w:pPr>
            <w:r>
              <w:t>или 8 – 6 – 0</w:t>
            </w:r>
          </w:p>
          <w:p w:rsidR="000B5AA2" w:rsidRDefault="000B5AA2" w:rsidP="00B37856">
            <w:pPr>
              <w:pStyle w:val="a6"/>
              <w:spacing w:before="0" w:beforeAutospacing="0" w:after="0" w:afterAutospacing="0"/>
            </w:pPr>
            <w:r>
              <w:t>а также 7</w:t>
            </w:r>
          </w:p>
          <w:p w:rsidR="000B5AA2" w:rsidRDefault="000B5AA2" w:rsidP="00B37856">
            <w:pPr>
              <w:pStyle w:val="a6"/>
              <w:spacing w:before="0" w:beforeAutospacing="0" w:after="0" w:afterAutospacing="0"/>
            </w:pPr>
            <w:r>
              <w:t>грамматических ошибок</w:t>
            </w:r>
          </w:p>
        </w:tc>
      </w:tr>
      <w:tr w:rsidR="000B5AA2" w:rsidTr="000B5AA2">
        <w:trPr>
          <w:trHeight w:val="432"/>
          <w:tblCellSpacing w:w="0" w:type="dxa"/>
        </w:trPr>
        <w:tc>
          <w:tcPr>
            <w:tcW w:w="984" w:type="dxa"/>
            <w:tcBorders>
              <w:top w:val="single" w:sz="4" w:space="0" w:color="auto"/>
              <w:left w:val="single" w:sz="4" w:space="0" w:color="auto"/>
              <w:bottom w:val="single" w:sz="4" w:space="0" w:color="auto"/>
              <w:right w:val="nil"/>
            </w:tcBorders>
            <w:hideMark/>
          </w:tcPr>
          <w:p w:rsidR="000B5AA2" w:rsidRDefault="000B5AA2" w:rsidP="00B37856">
            <w:pPr>
              <w:pStyle w:val="a6"/>
              <w:spacing w:before="0" w:beforeAutospacing="0" w:after="0" w:afterAutospacing="0"/>
            </w:pPr>
            <w:r>
              <w:t>«1»</w:t>
            </w:r>
          </w:p>
        </w:tc>
        <w:tc>
          <w:tcPr>
            <w:tcW w:w="5100" w:type="dxa"/>
            <w:tcBorders>
              <w:top w:val="single" w:sz="4" w:space="0" w:color="auto"/>
              <w:left w:val="single" w:sz="4" w:space="0" w:color="auto"/>
              <w:bottom w:val="single" w:sz="4" w:space="0" w:color="auto"/>
              <w:right w:val="nil"/>
            </w:tcBorders>
            <w:hideMark/>
          </w:tcPr>
          <w:p w:rsidR="000B5AA2" w:rsidRDefault="000B5AA2" w:rsidP="002129CD">
            <w:pPr>
              <w:pStyle w:val="a6"/>
              <w:spacing w:before="0" w:beforeAutospacing="0" w:after="0" w:afterAutospacing="0"/>
            </w:pPr>
            <w:r>
              <w:t>В работе допущено:</w:t>
            </w:r>
          </w:p>
          <w:p w:rsidR="000B5AA2" w:rsidRDefault="000B5AA2" w:rsidP="002129CD">
            <w:pPr>
              <w:pStyle w:val="a6"/>
              <w:spacing w:before="0" w:beforeAutospacing="0" w:after="0" w:afterAutospacing="0"/>
            </w:pPr>
            <w:r>
              <w:t>7 недочетов в содержании — 8 речевых недочетов</w:t>
            </w:r>
          </w:p>
        </w:tc>
        <w:tc>
          <w:tcPr>
            <w:tcW w:w="1908" w:type="dxa"/>
            <w:tcBorders>
              <w:top w:val="single" w:sz="4" w:space="0" w:color="000000"/>
              <w:left w:val="single" w:sz="4" w:space="0" w:color="000000"/>
              <w:bottom w:val="single" w:sz="4" w:space="0" w:color="000000"/>
              <w:right w:val="single" w:sz="4" w:space="0" w:color="000000"/>
            </w:tcBorders>
            <w:hideMark/>
          </w:tcPr>
          <w:p w:rsidR="000B5AA2" w:rsidRDefault="000B5AA2" w:rsidP="002129CD">
            <w:pPr>
              <w:pStyle w:val="a6"/>
              <w:spacing w:before="0" w:beforeAutospacing="0" w:after="0" w:afterAutospacing="0"/>
            </w:pPr>
            <w:r>
              <w:t>имеется более</w:t>
            </w:r>
          </w:p>
          <w:p w:rsidR="000B5AA2" w:rsidRDefault="000B5AA2" w:rsidP="002129CD">
            <w:pPr>
              <w:pStyle w:val="a6"/>
              <w:spacing w:before="0" w:beforeAutospacing="0" w:after="0" w:afterAutospacing="0"/>
            </w:pPr>
            <w:r>
              <w:t>7 – 7 – 7</w:t>
            </w:r>
          </w:p>
        </w:tc>
      </w:tr>
    </w:tbl>
    <w:p w:rsidR="0011626E" w:rsidRDefault="0011626E" w:rsidP="0011626E">
      <w:pPr>
        <w:pStyle w:val="a6"/>
        <w:spacing w:before="0" w:beforeAutospacing="0" w:after="0" w:afterAutospacing="0"/>
      </w:pPr>
    </w:p>
    <w:p w:rsidR="000B5AA2" w:rsidRDefault="000B5AA2" w:rsidP="0011626E">
      <w:pPr>
        <w:pStyle w:val="a6"/>
        <w:spacing w:before="0" w:beforeAutospacing="0" w:after="0" w:afterAutospacing="0"/>
      </w:pPr>
      <w:r>
        <w:t>Примечания:</w:t>
      </w:r>
    </w:p>
    <w:p w:rsidR="000B5AA2" w:rsidRPr="000B5AA2" w:rsidRDefault="000B5AA2" w:rsidP="0011626E">
      <w:pPr>
        <w:pStyle w:val="a6"/>
        <w:spacing w:before="0" w:beforeAutospacing="0" w:after="0" w:afterAutospacing="0"/>
        <w:jc w:val="both"/>
      </w:pPr>
      <w:r w:rsidRPr="000B5AA2">
        <w:t>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0B5AA2" w:rsidRPr="000B5AA2" w:rsidRDefault="000B5AA2" w:rsidP="002129CD">
      <w:pPr>
        <w:pStyle w:val="a6"/>
        <w:spacing w:before="0" w:beforeAutospacing="0" w:after="0" w:afterAutospacing="0"/>
        <w:jc w:val="both"/>
      </w:pPr>
      <w:r w:rsidRPr="000B5AA2">
        <w:t>Если объем сочинения в полтора-два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3– 2;</w:t>
      </w:r>
    </w:p>
    <w:p w:rsidR="000B5AA2" w:rsidRPr="000B5AA2" w:rsidRDefault="000B5AA2" w:rsidP="002129CD">
      <w:pPr>
        <w:pStyle w:val="a6"/>
        <w:spacing w:after="0" w:afterAutospacing="0"/>
        <w:jc w:val="both"/>
      </w:pPr>
      <w:r w:rsidRPr="000B5AA2">
        <w:t>2– 2– 3;«3» ставится при соотношениях: 6– 4– 4; 4– 6– 4; 4– 4– 6.</w:t>
      </w:r>
    </w:p>
    <w:p w:rsidR="000B5AA2" w:rsidRPr="000B5AA2" w:rsidRDefault="000B5AA2" w:rsidP="002129CD">
      <w:pPr>
        <w:pStyle w:val="a6"/>
        <w:spacing w:before="0" w:beforeAutospacing="0" w:after="0" w:afterAutospacing="0"/>
        <w:jc w:val="both"/>
      </w:pPr>
      <w:r w:rsidRPr="000B5AA2">
        <w:t>При выставлении оценки «5» превышение объема сочинения не принимается во внимание.</w:t>
      </w:r>
    </w:p>
    <w:p w:rsidR="000B5AA2" w:rsidRPr="000B5AA2" w:rsidRDefault="000B5AA2" w:rsidP="002129CD">
      <w:pPr>
        <w:pStyle w:val="a6"/>
        <w:spacing w:before="0" w:beforeAutospacing="0" w:after="0" w:afterAutospacing="0"/>
      </w:pPr>
      <w:r w:rsidRPr="000B5AA2">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0B5AA2" w:rsidRPr="000B5AA2" w:rsidRDefault="000B5AA2" w:rsidP="002129CD">
      <w:pPr>
        <w:pStyle w:val="a6"/>
        <w:spacing w:before="0" w:beforeAutospacing="0" w:after="0" w:afterAutospacing="0"/>
      </w:pPr>
      <w:r w:rsidRPr="000B5AA2">
        <w:t>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p>
    <w:p w:rsidR="000B5AA2" w:rsidRPr="000B5AA2" w:rsidRDefault="000B5AA2" w:rsidP="000B5AA2">
      <w:pPr>
        <w:ind w:left="720"/>
        <w:rPr>
          <w:b/>
          <w:i/>
        </w:rPr>
      </w:pPr>
      <w:r w:rsidRPr="000B5AA2">
        <w:rPr>
          <w:b/>
          <w:i/>
        </w:rPr>
        <w:t xml:space="preserve">Оценка обучающих работ </w:t>
      </w:r>
    </w:p>
    <w:p w:rsidR="000B5AA2" w:rsidRPr="000B5AA2" w:rsidRDefault="000B5AA2" w:rsidP="002129CD">
      <w:pPr>
        <w:pStyle w:val="a6"/>
        <w:spacing w:before="0" w:beforeAutospacing="0" w:after="0" w:afterAutospacing="0"/>
      </w:pPr>
      <w:r w:rsidRPr="000B5AA2">
        <w:t>Обучающие работы (различные упражнения и диктанты неконтрольного характера) оцениваются более строго, чем контрольные работы.</w:t>
      </w:r>
    </w:p>
    <w:p w:rsidR="000B5AA2" w:rsidRPr="000B5AA2" w:rsidRDefault="000B5AA2" w:rsidP="002129CD">
      <w:pPr>
        <w:pStyle w:val="a6"/>
        <w:spacing w:before="0" w:beforeAutospacing="0" w:after="0" w:afterAutospacing="0"/>
      </w:pPr>
      <w:r w:rsidRPr="000B5AA2">
        <w:t>При оценке обучающих работ учитываются:</w:t>
      </w:r>
    </w:p>
    <w:p w:rsidR="000B5AA2" w:rsidRDefault="000B5AA2" w:rsidP="002129CD">
      <w:pPr>
        <w:pStyle w:val="a6"/>
        <w:numPr>
          <w:ilvl w:val="0"/>
          <w:numId w:val="16"/>
        </w:numPr>
        <w:spacing w:before="0" w:beforeAutospacing="0" w:after="0" w:afterAutospacing="0"/>
      </w:pPr>
      <w:r>
        <w:t>степень самостоятельности учащегося;</w:t>
      </w:r>
    </w:p>
    <w:p w:rsidR="000B5AA2" w:rsidRDefault="000B5AA2" w:rsidP="002129CD">
      <w:pPr>
        <w:pStyle w:val="a6"/>
        <w:numPr>
          <w:ilvl w:val="0"/>
          <w:numId w:val="16"/>
        </w:numPr>
        <w:spacing w:before="0" w:beforeAutospacing="0" w:after="0" w:afterAutospacing="0"/>
      </w:pPr>
      <w:r>
        <w:t>этап обучения;</w:t>
      </w:r>
    </w:p>
    <w:p w:rsidR="000B5AA2" w:rsidRDefault="000B5AA2" w:rsidP="002129CD">
      <w:pPr>
        <w:pStyle w:val="a6"/>
        <w:numPr>
          <w:ilvl w:val="0"/>
          <w:numId w:val="16"/>
        </w:numPr>
        <w:spacing w:before="0" w:beforeAutospacing="0" w:after="0" w:afterAutospacing="0"/>
      </w:pPr>
      <w:r>
        <w:lastRenderedPageBreak/>
        <w:t>объем работы;</w:t>
      </w:r>
    </w:p>
    <w:p w:rsidR="000B5AA2" w:rsidRPr="000B5AA2" w:rsidRDefault="000B5AA2" w:rsidP="002129CD">
      <w:pPr>
        <w:pStyle w:val="a6"/>
        <w:numPr>
          <w:ilvl w:val="0"/>
          <w:numId w:val="16"/>
        </w:numPr>
        <w:spacing w:before="0" w:beforeAutospacing="0" w:after="0" w:afterAutospacing="0"/>
      </w:pPr>
      <w:r w:rsidRPr="000B5AA2">
        <w:t>четкость, аккуратность, каллиграфическая правильность письма.</w:t>
      </w:r>
    </w:p>
    <w:p w:rsidR="000B5AA2" w:rsidRPr="000B5AA2" w:rsidRDefault="000B5AA2" w:rsidP="002129CD">
      <w:pPr>
        <w:pStyle w:val="a6"/>
        <w:spacing w:before="0" w:beforeAutospacing="0" w:after="0" w:afterAutospacing="0"/>
        <w:jc w:val="both"/>
      </w:pPr>
      <w:r w:rsidRPr="000B5AA2">
        <w:t>Если возможные ошибки были предупреждены в ходе работы, отметки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отметки «4» допустимо и 2 исправления ошибок.</w:t>
      </w:r>
    </w:p>
    <w:p w:rsidR="000B5AA2" w:rsidRPr="000B5AA2" w:rsidRDefault="000B5AA2" w:rsidP="002129CD">
      <w:pPr>
        <w:pStyle w:val="a6"/>
        <w:spacing w:before="0" w:beforeAutospacing="0" w:after="0" w:afterAutospacing="0"/>
        <w:jc w:val="both"/>
      </w:pPr>
      <w:r w:rsidRPr="000B5AA2">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0B5AA2" w:rsidRPr="000B5AA2" w:rsidRDefault="000B5AA2" w:rsidP="002129CD">
      <w:pPr>
        <w:pStyle w:val="a6"/>
        <w:spacing w:before="0" w:beforeAutospacing="0" w:after="0" w:afterAutospacing="0"/>
        <w:jc w:val="both"/>
      </w:pPr>
      <w:r w:rsidRPr="000B5AA2">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rsidR="000B5AA2" w:rsidRPr="000B5AA2" w:rsidRDefault="000B5AA2" w:rsidP="000B5AA2">
      <w:pPr>
        <w:rPr>
          <w:b/>
          <w:i/>
        </w:rPr>
      </w:pPr>
      <w:r w:rsidRPr="000B5AA2">
        <w:rPr>
          <w:b/>
          <w:i/>
        </w:rPr>
        <w:t>V</w:t>
      </w:r>
      <w:r>
        <w:rPr>
          <w:b/>
          <w:i/>
        </w:rPr>
        <w:t xml:space="preserve">. </w:t>
      </w:r>
      <w:r w:rsidRPr="000B5AA2">
        <w:rPr>
          <w:b/>
          <w:i/>
        </w:rPr>
        <w:t xml:space="preserve"> Оценка тестовых работ. </w:t>
      </w:r>
    </w:p>
    <w:p w:rsidR="000B5AA2" w:rsidRPr="000B5AA2" w:rsidRDefault="000B5AA2" w:rsidP="002129CD">
      <w:pPr>
        <w:pStyle w:val="a6"/>
        <w:spacing w:before="0" w:beforeAutospacing="0" w:after="0" w:afterAutospacing="0"/>
      </w:pPr>
      <w:r w:rsidRPr="000B5AA2">
        <w:rPr>
          <w:b/>
          <w:bCs/>
        </w:rPr>
        <w:t>По русскому языку:</w:t>
      </w:r>
    </w:p>
    <w:p w:rsidR="000B5AA2" w:rsidRPr="000B5AA2" w:rsidRDefault="000B5AA2" w:rsidP="002129CD">
      <w:pPr>
        <w:pStyle w:val="a6"/>
        <w:spacing w:before="0" w:beforeAutospacing="0" w:after="0" w:afterAutospacing="0"/>
      </w:pPr>
      <w:r w:rsidRPr="000B5AA2">
        <w:t>«5»-81-100%</w:t>
      </w:r>
    </w:p>
    <w:p w:rsidR="000B5AA2" w:rsidRPr="000B5AA2" w:rsidRDefault="000B5AA2" w:rsidP="002129CD">
      <w:pPr>
        <w:pStyle w:val="a6"/>
        <w:spacing w:before="0" w:beforeAutospacing="0" w:after="0" w:afterAutospacing="0"/>
      </w:pPr>
      <w:r w:rsidRPr="000B5AA2">
        <w:t>«4»-61-80%</w:t>
      </w:r>
    </w:p>
    <w:p w:rsidR="000B5AA2" w:rsidRPr="000B5AA2" w:rsidRDefault="000B5AA2" w:rsidP="002129CD">
      <w:pPr>
        <w:pStyle w:val="a6"/>
        <w:spacing w:before="0" w:beforeAutospacing="0" w:after="0" w:afterAutospacing="0"/>
      </w:pPr>
      <w:r w:rsidRPr="000B5AA2">
        <w:t>«3»-41-60%</w:t>
      </w:r>
    </w:p>
    <w:p w:rsidR="000B5AA2" w:rsidRDefault="000B5AA2" w:rsidP="002129CD">
      <w:pPr>
        <w:pStyle w:val="a6"/>
        <w:spacing w:before="0" w:beforeAutospacing="0" w:after="0" w:afterAutospacing="0"/>
      </w:pPr>
      <w:r w:rsidRPr="000B5AA2">
        <w:t>«2»-40-0%</w:t>
      </w:r>
    </w:p>
    <w:p w:rsidR="000B5AA2" w:rsidRPr="000B5AA2" w:rsidRDefault="000B5AA2" w:rsidP="002129CD">
      <w:pPr>
        <w:pStyle w:val="a6"/>
        <w:spacing w:before="0" w:beforeAutospacing="0" w:after="0" w:afterAutospacing="0"/>
      </w:pPr>
    </w:p>
    <w:p w:rsidR="000B5AA2" w:rsidRPr="000B5AA2" w:rsidRDefault="000B5AA2" w:rsidP="000B5AA2">
      <w:pPr>
        <w:rPr>
          <w:b/>
        </w:rPr>
      </w:pPr>
      <w:r w:rsidRPr="000B5AA2">
        <w:rPr>
          <w:b/>
        </w:rPr>
        <w:t xml:space="preserve">по литературе </w:t>
      </w:r>
    </w:p>
    <w:p w:rsidR="000B5AA2" w:rsidRPr="000B5AA2" w:rsidRDefault="000B5AA2" w:rsidP="002129CD">
      <w:pPr>
        <w:pStyle w:val="a6"/>
        <w:spacing w:before="0" w:beforeAutospacing="0" w:after="0" w:afterAutospacing="0"/>
      </w:pPr>
      <w:r w:rsidRPr="000B5AA2">
        <w:rPr>
          <w:b/>
          <w:bCs/>
        </w:rPr>
        <w:t xml:space="preserve">«5» - </w:t>
      </w:r>
      <w:r w:rsidRPr="000B5AA2">
        <w:t>90 – 100 %;</w:t>
      </w:r>
    </w:p>
    <w:p w:rsidR="000B5AA2" w:rsidRPr="000B5AA2" w:rsidRDefault="000B5AA2" w:rsidP="002129CD">
      <w:pPr>
        <w:pStyle w:val="a6"/>
        <w:spacing w:before="0" w:beforeAutospacing="0" w:after="0" w:afterAutospacing="0"/>
      </w:pPr>
      <w:r w:rsidRPr="000B5AA2">
        <w:rPr>
          <w:b/>
          <w:bCs/>
        </w:rPr>
        <w:t xml:space="preserve">«4» - </w:t>
      </w:r>
      <w:r w:rsidRPr="000B5AA2">
        <w:t>76 – 89 %;</w:t>
      </w:r>
    </w:p>
    <w:p w:rsidR="000B5AA2" w:rsidRPr="000B5AA2" w:rsidRDefault="000B5AA2" w:rsidP="002129CD">
      <w:pPr>
        <w:pStyle w:val="a6"/>
        <w:spacing w:before="0" w:beforeAutospacing="0" w:after="0" w:afterAutospacing="0"/>
      </w:pPr>
      <w:r w:rsidRPr="000B5AA2">
        <w:rPr>
          <w:b/>
          <w:bCs/>
        </w:rPr>
        <w:t xml:space="preserve">«3» - </w:t>
      </w:r>
      <w:r w:rsidRPr="000B5AA2">
        <w:t>50 – 75 %;</w:t>
      </w:r>
    </w:p>
    <w:p w:rsidR="000B5AA2" w:rsidRDefault="000B5AA2" w:rsidP="002129CD">
      <w:pPr>
        <w:pStyle w:val="a6"/>
        <w:spacing w:before="0" w:beforeAutospacing="0" w:after="0" w:afterAutospacing="0"/>
      </w:pPr>
      <w:r w:rsidRPr="000B5AA2">
        <w:rPr>
          <w:b/>
          <w:bCs/>
        </w:rPr>
        <w:t xml:space="preserve">«2» - </w:t>
      </w:r>
      <w:r w:rsidRPr="000B5AA2">
        <w:t>менее 50 %.</w:t>
      </w:r>
    </w:p>
    <w:p w:rsidR="000B5AA2" w:rsidRPr="000B5AA2" w:rsidRDefault="000B5AA2" w:rsidP="002129CD">
      <w:pPr>
        <w:pStyle w:val="a6"/>
        <w:spacing w:before="0" w:beforeAutospacing="0" w:after="0" w:afterAutospacing="0"/>
      </w:pPr>
    </w:p>
    <w:p w:rsidR="000B5AA2" w:rsidRPr="000B5AA2" w:rsidRDefault="000B5AA2" w:rsidP="000B5AA2">
      <w:pPr>
        <w:rPr>
          <w:b/>
          <w:i/>
        </w:rPr>
      </w:pPr>
      <w:r w:rsidRPr="000B5AA2">
        <w:rPr>
          <w:b/>
          <w:i/>
        </w:rPr>
        <w:t xml:space="preserve">VI.Оценка зачетных работ. </w:t>
      </w:r>
    </w:p>
    <w:p w:rsidR="000B5AA2" w:rsidRPr="000B5AA2" w:rsidRDefault="000B5AA2" w:rsidP="002129CD">
      <w:pPr>
        <w:pStyle w:val="a6"/>
        <w:jc w:val="both"/>
      </w:pPr>
      <w:r w:rsidRPr="000B5AA2">
        <w:t xml:space="preserve">Зачет – форма проверки знаний, позволяющая реализовать дифференцированный подход. </w:t>
      </w:r>
      <w:proofErr w:type="gramStart"/>
      <w:r w:rsidRPr="000B5AA2">
        <w:t>Зачётные работы состоят из двух частей: теоретической и практической.</w:t>
      </w:r>
      <w:proofErr w:type="gramEnd"/>
      <w:r w:rsidRPr="000B5AA2">
        <w:t xml:space="preserve"> Теоретическая часть предусматривает устную форму работы в виде ответа на вопрос. Практическая часть предусматривает письменную форму работы в виде теста. Содержание зачётной работы должно охватывать весь подлежащий усвоению материал определённой темы и обеспечивать достаточную полноту проверки</w:t>
      </w:r>
    </w:p>
    <w:p w:rsidR="000B5AA2" w:rsidRPr="000B5AA2" w:rsidRDefault="000B5AA2" w:rsidP="002129CD">
      <w:pPr>
        <w:pStyle w:val="a6"/>
        <w:jc w:val="both"/>
      </w:pPr>
      <w:r w:rsidRPr="000B5AA2">
        <w:t>Зачетные работы оцениваются по следующим критериям:</w:t>
      </w:r>
    </w:p>
    <w:p w:rsidR="000B5AA2" w:rsidRPr="000B5AA2" w:rsidRDefault="000B5AA2" w:rsidP="002129CD">
      <w:pPr>
        <w:pStyle w:val="a6"/>
        <w:spacing w:before="0" w:beforeAutospacing="0" w:after="0" w:afterAutospacing="0"/>
        <w:jc w:val="both"/>
      </w:pPr>
      <w:r w:rsidRPr="000B5AA2">
        <w:t>1 часть (теоретическая) – по критериям оценки устных ответов; 2 часть (практическая) – по критериям оценки тестовых работ.</w:t>
      </w:r>
    </w:p>
    <w:p w:rsidR="000B5AA2" w:rsidRPr="000B5AA2" w:rsidRDefault="000B5AA2" w:rsidP="002129CD">
      <w:pPr>
        <w:pStyle w:val="a6"/>
        <w:spacing w:before="0" w:beforeAutospacing="0" w:after="0" w:afterAutospacing="0"/>
        <w:jc w:val="both"/>
      </w:pPr>
      <w:r w:rsidRPr="000B5AA2">
        <w:t>Каждая часть работы оценивается отдельной отметкой, но в журнал выставляется одна отметка, которая равна среднему баллу работы.</w:t>
      </w:r>
    </w:p>
    <w:p w:rsidR="000B5AA2" w:rsidRDefault="000B5AA2" w:rsidP="000B5AA2"/>
    <w:p w:rsidR="000B5AA2" w:rsidRPr="000B5AA2" w:rsidRDefault="000B5AA2" w:rsidP="000B5AA2">
      <w:pPr>
        <w:rPr>
          <w:b/>
          <w:i/>
        </w:rPr>
      </w:pPr>
      <w:proofErr w:type="spellStart"/>
      <w:r w:rsidRPr="000B5AA2">
        <w:rPr>
          <w:b/>
          <w:i/>
        </w:rPr>
        <w:t>VII.Комплексный</w:t>
      </w:r>
      <w:proofErr w:type="spellEnd"/>
      <w:r w:rsidRPr="000B5AA2">
        <w:rPr>
          <w:b/>
          <w:i/>
        </w:rPr>
        <w:t xml:space="preserve"> анализ текста </w:t>
      </w:r>
    </w:p>
    <w:tbl>
      <w:tblPr>
        <w:tblW w:w="8460" w:type="dxa"/>
        <w:tblCellSpacing w:w="0" w:type="dxa"/>
        <w:tblCellMar>
          <w:left w:w="0" w:type="dxa"/>
          <w:right w:w="0" w:type="dxa"/>
        </w:tblCellMar>
        <w:tblLook w:val="04A0"/>
      </w:tblPr>
      <w:tblGrid>
        <w:gridCol w:w="2094"/>
        <w:gridCol w:w="6366"/>
      </w:tblGrid>
      <w:tr w:rsidR="000B5AA2" w:rsidTr="000B5AA2">
        <w:trPr>
          <w:trHeight w:val="636"/>
          <w:tblCellSpacing w:w="0" w:type="dxa"/>
        </w:trPr>
        <w:tc>
          <w:tcPr>
            <w:tcW w:w="2088" w:type="dxa"/>
            <w:tcBorders>
              <w:top w:val="single" w:sz="4" w:space="0" w:color="auto"/>
              <w:left w:val="single" w:sz="4" w:space="0" w:color="auto"/>
              <w:bottom w:val="single" w:sz="4" w:space="0" w:color="auto"/>
              <w:right w:val="nil"/>
            </w:tcBorders>
            <w:hideMark/>
          </w:tcPr>
          <w:p w:rsidR="000B5AA2" w:rsidRDefault="000B5AA2">
            <w:pPr>
              <w:pStyle w:val="a6"/>
            </w:pPr>
            <w:r>
              <w:t>«5»</w:t>
            </w:r>
          </w:p>
        </w:tc>
        <w:tc>
          <w:tcPr>
            <w:tcW w:w="6348"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pPr>
            <w:r>
              <w:t>ученик блестяще освоил теоретический материал, получил навыки его применения па практике, свободно владеет навыками комплексного анализа текста, активно принимал участие в обсуждении тем, свободно использует словари, творчески мыслит</w:t>
            </w:r>
          </w:p>
        </w:tc>
      </w:tr>
    </w:tbl>
    <w:p w:rsidR="000B5AA2" w:rsidRPr="000B5AA2" w:rsidRDefault="000B5AA2" w:rsidP="000B5AA2">
      <w:pPr>
        <w:rPr>
          <w:vanish/>
        </w:rPr>
      </w:pPr>
    </w:p>
    <w:tbl>
      <w:tblPr>
        <w:tblW w:w="8460" w:type="dxa"/>
        <w:tblCellSpacing w:w="0" w:type="dxa"/>
        <w:tblCellMar>
          <w:left w:w="0" w:type="dxa"/>
          <w:right w:w="0" w:type="dxa"/>
        </w:tblCellMar>
        <w:tblLook w:val="04A0"/>
      </w:tblPr>
      <w:tblGrid>
        <w:gridCol w:w="2094"/>
        <w:gridCol w:w="6366"/>
      </w:tblGrid>
      <w:tr w:rsidR="000B5AA2" w:rsidTr="000B5AA2">
        <w:trPr>
          <w:trHeight w:val="216"/>
          <w:tblCellSpacing w:w="0" w:type="dxa"/>
        </w:trPr>
        <w:tc>
          <w:tcPr>
            <w:tcW w:w="2094"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«4»</w:t>
            </w:r>
          </w:p>
        </w:tc>
        <w:tc>
          <w:tcPr>
            <w:tcW w:w="6366"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16" w:lineRule="atLeast"/>
            </w:pPr>
            <w:r>
              <w:t>при понимании 75% основных фактов</w:t>
            </w:r>
          </w:p>
        </w:tc>
      </w:tr>
      <w:tr w:rsidR="000B5AA2" w:rsidTr="000B5AA2">
        <w:trPr>
          <w:trHeight w:val="216"/>
          <w:tblCellSpacing w:w="0" w:type="dxa"/>
        </w:trPr>
        <w:tc>
          <w:tcPr>
            <w:tcW w:w="2094" w:type="dxa"/>
            <w:tcBorders>
              <w:top w:val="single" w:sz="4" w:space="0" w:color="auto"/>
              <w:left w:val="single" w:sz="4" w:space="0" w:color="auto"/>
              <w:bottom w:val="single" w:sz="4" w:space="0" w:color="auto"/>
              <w:right w:val="nil"/>
            </w:tcBorders>
            <w:hideMark/>
          </w:tcPr>
          <w:p w:rsidR="000B5AA2" w:rsidRDefault="000B5AA2">
            <w:pPr>
              <w:pStyle w:val="a6"/>
              <w:spacing w:line="216" w:lineRule="atLeast"/>
            </w:pPr>
            <w:r>
              <w:t>«3»</w:t>
            </w:r>
          </w:p>
        </w:tc>
        <w:tc>
          <w:tcPr>
            <w:tcW w:w="6366" w:type="dxa"/>
            <w:tcBorders>
              <w:top w:val="single" w:sz="4" w:space="0" w:color="000000"/>
              <w:left w:val="single" w:sz="4" w:space="0" w:color="000000"/>
              <w:bottom w:val="single" w:sz="4" w:space="0" w:color="000000"/>
              <w:right w:val="single" w:sz="4" w:space="0" w:color="000000"/>
            </w:tcBorders>
            <w:hideMark/>
          </w:tcPr>
          <w:p w:rsidR="000B5AA2" w:rsidRDefault="000B5AA2">
            <w:pPr>
              <w:pStyle w:val="a6"/>
              <w:spacing w:line="216" w:lineRule="atLeast"/>
            </w:pPr>
            <w:r>
              <w:t>при понимании менее 50% основных фактов</w:t>
            </w:r>
          </w:p>
        </w:tc>
      </w:tr>
      <w:tr w:rsidR="000B5AA2" w:rsidTr="000B5AA2">
        <w:trPr>
          <w:trHeight w:val="432"/>
          <w:tblCellSpacing w:w="0" w:type="dxa"/>
        </w:trPr>
        <w:tc>
          <w:tcPr>
            <w:tcW w:w="2094" w:type="dxa"/>
            <w:tcBorders>
              <w:top w:val="single" w:sz="4" w:space="0" w:color="auto"/>
              <w:left w:val="single" w:sz="4" w:space="0" w:color="auto"/>
              <w:bottom w:val="single" w:sz="4" w:space="0" w:color="auto"/>
              <w:right w:val="nil"/>
            </w:tcBorders>
            <w:hideMark/>
          </w:tcPr>
          <w:p w:rsidR="000B5AA2" w:rsidRDefault="000B5AA2">
            <w:pPr>
              <w:pStyle w:val="a6"/>
            </w:pPr>
            <w:r>
              <w:lastRenderedPageBreak/>
              <w:t>«2»</w:t>
            </w:r>
          </w:p>
        </w:tc>
        <w:tc>
          <w:tcPr>
            <w:tcW w:w="6366" w:type="dxa"/>
            <w:tcBorders>
              <w:top w:val="single" w:sz="4" w:space="0" w:color="000000"/>
              <w:left w:val="single" w:sz="4" w:space="0" w:color="000000"/>
              <w:bottom w:val="single" w:sz="4" w:space="0" w:color="000000"/>
              <w:right w:val="single" w:sz="4" w:space="0" w:color="000000"/>
            </w:tcBorders>
            <w:hideMark/>
          </w:tcPr>
          <w:p w:rsidR="000B5AA2" w:rsidRDefault="000B5AA2" w:rsidP="000B5AA2">
            <w:pPr>
              <w:pStyle w:val="a6"/>
              <w:spacing w:before="0" w:beforeAutospacing="0" w:after="0" w:afterAutospacing="0"/>
            </w:pPr>
            <w:r>
              <w:t>не ставится, ученик получает возможность доработать с текстом, получить консультацию.</w:t>
            </w:r>
          </w:p>
        </w:tc>
      </w:tr>
    </w:tbl>
    <w:p w:rsidR="000B5AA2" w:rsidRPr="002129CD" w:rsidRDefault="000B5AA2" w:rsidP="000B5AA2">
      <w:pPr>
        <w:pStyle w:val="a6"/>
      </w:pPr>
      <w:r>
        <w:rPr>
          <w:b/>
          <w:bCs/>
          <w:i/>
          <w:iCs/>
        </w:rPr>
        <w:t>VIII</w:t>
      </w:r>
      <w:r w:rsidRPr="002129CD">
        <w:rPr>
          <w:b/>
          <w:bCs/>
          <w:i/>
          <w:iCs/>
        </w:rPr>
        <w:t>. Выведение итоговых оценок</w:t>
      </w:r>
    </w:p>
    <w:p w:rsidR="000B5AA2" w:rsidRPr="000B5AA2" w:rsidRDefault="002129CD" w:rsidP="002129CD">
      <w:pPr>
        <w:pStyle w:val="a6"/>
        <w:jc w:val="both"/>
      </w:pPr>
      <w:r>
        <w:t xml:space="preserve">За учебные четверти, полугодия и </w:t>
      </w:r>
      <w:r w:rsidR="000B5AA2" w:rsidRPr="000B5AA2">
        <w:t xml:space="preserve"> учебный год ставится итоговая оценка. Она является единой и 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rsidR="000B5AA2" w:rsidRPr="000B5AA2" w:rsidRDefault="000B5AA2" w:rsidP="002129CD">
      <w:pPr>
        <w:pStyle w:val="a6"/>
        <w:jc w:val="both"/>
      </w:pPr>
      <w:r w:rsidRPr="000B5AA2">
        <w:t>Итоговая оценка не должна выводиться механически, как среднее арифметическое предшествующих оценок. Решающим при ее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серьезное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CA6F60" w:rsidRPr="00FA1157" w:rsidRDefault="000B5AA2" w:rsidP="002129CD">
      <w:pPr>
        <w:pStyle w:val="a6"/>
        <w:jc w:val="both"/>
      </w:pPr>
      <w:r w:rsidRPr="000B5AA2">
        <w:t xml:space="preserve">При выведении итоговой оценки преимущественное значение придается оценкам, отражающим степень владения навыками (орфографическими, пунктуационными, речевыми). Поэтому итоговая оценка за грамотность не может быть положительной, если на протяжении </w:t>
      </w:r>
      <w:r w:rsidR="002129CD">
        <w:t xml:space="preserve">года </w:t>
      </w:r>
      <w:r w:rsidRPr="000B5AA2">
        <w:t>большинство контрольных диктантов, сочинений, изложений за орфографическую, пунктуационную, речевую грамотность оценивались баллом «2».</w:t>
      </w:r>
    </w:p>
    <w:sectPr w:rsidR="00CA6F60" w:rsidRPr="00FA1157" w:rsidSect="00CA6F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4A29"/>
    <w:multiLevelType w:val="hybridMultilevel"/>
    <w:tmpl w:val="B2260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C302EA"/>
    <w:multiLevelType w:val="multilevel"/>
    <w:tmpl w:val="D39CC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201684"/>
    <w:multiLevelType w:val="multilevel"/>
    <w:tmpl w:val="17BE5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F60CCF"/>
    <w:multiLevelType w:val="multilevel"/>
    <w:tmpl w:val="2D94E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5A41B4"/>
    <w:multiLevelType w:val="multilevel"/>
    <w:tmpl w:val="BBDED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66543D5"/>
    <w:multiLevelType w:val="hybridMultilevel"/>
    <w:tmpl w:val="F3C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DA6073"/>
    <w:multiLevelType w:val="multilevel"/>
    <w:tmpl w:val="D6C86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EC1E10"/>
    <w:multiLevelType w:val="multilevel"/>
    <w:tmpl w:val="185C0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CAF5F1E"/>
    <w:multiLevelType w:val="multilevel"/>
    <w:tmpl w:val="B09AB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B52EAD"/>
    <w:multiLevelType w:val="multilevel"/>
    <w:tmpl w:val="B31CE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6C85223"/>
    <w:multiLevelType w:val="multilevel"/>
    <w:tmpl w:val="C29EE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C383F42"/>
    <w:multiLevelType w:val="hybridMultilevel"/>
    <w:tmpl w:val="FE280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A67A94"/>
    <w:multiLevelType w:val="multilevel"/>
    <w:tmpl w:val="87FA1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19E5D99"/>
    <w:multiLevelType w:val="multilevel"/>
    <w:tmpl w:val="08C6F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A9B316D"/>
    <w:multiLevelType w:val="multilevel"/>
    <w:tmpl w:val="9B0EE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1EB3FD9"/>
    <w:multiLevelType w:val="multilevel"/>
    <w:tmpl w:val="3D02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CF12CBB"/>
    <w:multiLevelType w:val="multilevel"/>
    <w:tmpl w:val="7B96B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EF927AE"/>
    <w:multiLevelType w:val="hybridMultilevel"/>
    <w:tmpl w:val="0F6268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7B7F12"/>
    <w:multiLevelType w:val="hybridMultilevel"/>
    <w:tmpl w:val="1A580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A16795B"/>
    <w:multiLevelType w:val="multilevel"/>
    <w:tmpl w:val="BF162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ED22286"/>
    <w:multiLevelType w:val="multilevel"/>
    <w:tmpl w:val="35706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6"/>
  </w:num>
  <w:num w:numId="3">
    <w:abstractNumId w:val="7"/>
  </w:num>
  <w:num w:numId="4">
    <w:abstractNumId w:val="19"/>
  </w:num>
  <w:num w:numId="5">
    <w:abstractNumId w:val="3"/>
  </w:num>
  <w:num w:numId="6">
    <w:abstractNumId w:val="1"/>
  </w:num>
  <w:num w:numId="7">
    <w:abstractNumId w:val="2"/>
  </w:num>
  <w:num w:numId="8">
    <w:abstractNumId w:val="6"/>
  </w:num>
  <w:num w:numId="9">
    <w:abstractNumId w:val="10"/>
  </w:num>
  <w:num w:numId="10">
    <w:abstractNumId w:val="15"/>
  </w:num>
  <w:num w:numId="11">
    <w:abstractNumId w:val="12"/>
  </w:num>
  <w:num w:numId="12">
    <w:abstractNumId w:val="20"/>
  </w:num>
  <w:num w:numId="13">
    <w:abstractNumId w:val="8"/>
  </w:num>
  <w:num w:numId="14">
    <w:abstractNumId w:val="9"/>
  </w:num>
  <w:num w:numId="15">
    <w:abstractNumId w:val="13"/>
  </w:num>
  <w:num w:numId="16">
    <w:abstractNumId w:val="4"/>
  </w:num>
  <w:num w:numId="17">
    <w:abstractNumId w:val="17"/>
  </w:num>
  <w:num w:numId="18">
    <w:abstractNumId w:val="18"/>
  </w:num>
  <w:num w:numId="19">
    <w:abstractNumId w:val="0"/>
  </w:num>
  <w:num w:numId="20">
    <w:abstractNumId w:val="11"/>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66F0"/>
    <w:rsid w:val="000B5AA2"/>
    <w:rsid w:val="0010737D"/>
    <w:rsid w:val="0011626E"/>
    <w:rsid w:val="001F10FB"/>
    <w:rsid w:val="002129CD"/>
    <w:rsid w:val="00307EE9"/>
    <w:rsid w:val="003C10F6"/>
    <w:rsid w:val="004304F7"/>
    <w:rsid w:val="00460878"/>
    <w:rsid w:val="004716F1"/>
    <w:rsid w:val="006A5EA2"/>
    <w:rsid w:val="007749FF"/>
    <w:rsid w:val="009156DD"/>
    <w:rsid w:val="00A27A0F"/>
    <w:rsid w:val="00AD0F47"/>
    <w:rsid w:val="00B37856"/>
    <w:rsid w:val="00BA66F0"/>
    <w:rsid w:val="00C37C3E"/>
    <w:rsid w:val="00CA6F60"/>
    <w:rsid w:val="00CE2A11"/>
    <w:rsid w:val="00D22E2A"/>
    <w:rsid w:val="00E37B1A"/>
    <w:rsid w:val="00F609D6"/>
    <w:rsid w:val="00FA1157"/>
    <w:rsid w:val="00FE09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6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66F0"/>
    <w:rPr>
      <w:rFonts w:ascii="Tahoma" w:hAnsi="Tahoma" w:cs="Tahoma"/>
      <w:sz w:val="16"/>
      <w:szCs w:val="16"/>
    </w:rPr>
  </w:style>
  <w:style w:type="character" w:customStyle="1" w:styleId="a4">
    <w:name w:val="Текст выноски Знак"/>
    <w:basedOn w:val="a0"/>
    <w:link w:val="a3"/>
    <w:uiPriority w:val="99"/>
    <w:semiHidden/>
    <w:rsid w:val="00BA66F0"/>
    <w:rPr>
      <w:rFonts w:ascii="Tahoma" w:eastAsia="Times New Roman" w:hAnsi="Tahoma" w:cs="Tahoma"/>
      <w:sz w:val="16"/>
      <w:szCs w:val="16"/>
      <w:lang w:eastAsia="ru-RU"/>
    </w:rPr>
  </w:style>
  <w:style w:type="table" w:styleId="a5">
    <w:name w:val="Table Grid"/>
    <w:basedOn w:val="a1"/>
    <w:uiPriority w:val="59"/>
    <w:rsid w:val="00C37C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0B5AA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11817528">
      <w:bodyDiv w:val="1"/>
      <w:marLeft w:val="0"/>
      <w:marRight w:val="0"/>
      <w:marTop w:val="0"/>
      <w:marBottom w:val="0"/>
      <w:divBdr>
        <w:top w:val="none" w:sz="0" w:space="0" w:color="auto"/>
        <w:left w:val="none" w:sz="0" w:space="0" w:color="auto"/>
        <w:bottom w:val="none" w:sz="0" w:space="0" w:color="auto"/>
        <w:right w:val="none" w:sz="0" w:space="0" w:color="auto"/>
      </w:divBdr>
      <w:divsChild>
        <w:div w:id="830023733">
          <w:marLeft w:val="0"/>
          <w:marRight w:val="0"/>
          <w:marTop w:val="0"/>
          <w:marBottom w:val="0"/>
          <w:divBdr>
            <w:top w:val="none" w:sz="0" w:space="0" w:color="auto"/>
            <w:left w:val="none" w:sz="0" w:space="0" w:color="auto"/>
            <w:bottom w:val="none" w:sz="0" w:space="0" w:color="auto"/>
            <w:right w:val="none" w:sz="0" w:space="0" w:color="auto"/>
          </w:divBdr>
          <w:divsChild>
            <w:div w:id="1528257570">
              <w:marLeft w:val="0"/>
              <w:marRight w:val="0"/>
              <w:marTop w:val="0"/>
              <w:marBottom w:val="0"/>
              <w:divBdr>
                <w:top w:val="none" w:sz="0" w:space="0" w:color="auto"/>
                <w:left w:val="none" w:sz="0" w:space="0" w:color="auto"/>
                <w:bottom w:val="none" w:sz="0" w:space="0" w:color="auto"/>
                <w:right w:val="none" w:sz="0" w:space="0" w:color="auto"/>
              </w:divBdr>
              <w:divsChild>
                <w:div w:id="819542746">
                  <w:marLeft w:val="0"/>
                  <w:marRight w:val="0"/>
                  <w:marTop w:val="0"/>
                  <w:marBottom w:val="0"/>
                  <w:divBdr>
                    <w:top w:val="none" w:sz="0" w:space="0" w:color="auto"/>
                    <w:left w:val="none" w:sz="0" w:space="0" w:color="auto"/>
                    <w:bottom w:val="none" w:sz="0" w:space="0" w:color="auto"/>
                    <w:right w:val="none" w:sz="0" w:space="0" w:color="auto"/>
                  </w:divBdr>
                  <w:divsChild>
                    <w:div w:id="847913237">
                      <w:marLeft w:val="150"/>
                      <w:marRight w:val="150"/>
                      <w:marTop w:val="300"/>
                      <w:marBottom w:val="1200"/>
                      <w:divBdr>
                        <w:top w:val="none" w:sz="0" w:space="0" w:color="auto"/>
                        <w:left w:val="none" w:sz="0" w:space="0" w:color="auto"/>
                        <w:bottom w:val="none" w:sz="0" w:space="0" w:color="auto"/>
                        <w:right w:val="none" w:sz="0" w:space="0" w:color="auto"/>
                      </w:divBdr>
                      <w:divsChild>
                        <w:div w:id="1525556895">
                          <w:marLeft w:val="0"/>
                          <w:marRight w:val="0"/>
                          <w:marTop w:val="0"/>
                          <w:marBottom w:val="0"/>
                          <w:divBdr>
                            <w:top w:val="none" w:sz="0" w:space="0" w:color="auto"/>
                            <w:left w:val="none" w:sz="0" w:space="0" w:color="auto"/>
                            <w:bottom w:val="none" w:sz="0" w:space="0" w:color="auto"/>
                            <w:right w:val="none" w:sz="0" w:space="0" w:color="auto"/>
                          </w:divBdr>
                          <w:divsChild>
                            <w:div w:id="816800851">
                              <w:marLeft w:val="0"/>
                              <w:marRight w:val="0"/>
                              <w:marTop w:val="0"/>
                              <w:marBottom w:val="0"/>
                              <w:divBdr>
                                <w:top w:val="none" w:sz="0" w:space="0" w:color="auto"/>
                                <w:left w:val="none" w:sz="0" w:space="0" w:color="auto"/>
                                <w:bottom w:val="none" w:sz="0" w:space="0" w:color="auto"/>
                                <w:right w:val="none" w:sz="0" w:space="0" w:color="auto"/>
                              </w:divBdr>
                              <w:divsChild>
                                <w:div w:id="1052314813">
                                  <w:marLeft w:val="0"/>
                                  <w:marRight w:val="0"/>
                                  <w:marTop w:val="0"/>
                                  <w:marBottom w:val="0"/>
                                  <w:divBdr>
                                    <w:top w:val="none" w:sz="0" w:space="0" w:color="auto"/>
                                    <w:left w:val="none" w:sz="0" w:space="0" w:color="auto"/>
                                    <w:bottom w:val="none" w:sz="0" w:space="0" w:color="auto"/>
                                    <w:right w:val="none" w:sz="0" w:space="0" w:color="auto"/>
                                  </w:divBdr>
                                  <w:divsChild>
                                    <w:div w:id="397556748">
                                      <w:marLeft w:val="0"/>
                                      <w:marRight w:val="0"/>
                                      <w:marTop w:val="0"/>
                                      <w:marBottom w:val="0"/>
                                      <w:divBdr>
                                        <w:top w:val="none" w:sz="0" w:space="0" w:color="auto"/>
                                        <w:left w:val="none" w:sz="0" w:space="0" w:color="auto"/>
                                        <w:bottom w:val="none" w:sz="0" w:space="0" w:color="auto"/>
                                        <w:right w:val="none" w:sz="0" w:space="0" w:color="auto"/>
                                      </w:divBdr>
                                    </w:div>
                                    <w:div w:id="1148322273">
                                      <w:marLeft w:val="0"/>
                                      <w:marRight w:val="0"/>
                                      <w:marTop w:val="0"/>
                                      <w:marBottom w:val="0"/>
                                      <w:divBdr>
                                        <w:top w:val="none" w:sz="0" w:space="0" w:color="auto"/>
                                        <w:left w:val="none" w:sz="0" w:space="0" w:color="auto"/>
                                        <w:bottom w:val="none" w:sz="0" w:space="0" w:color="auto"/>
                                        <w:right w:val="none" w:sz="0" w:space="0" w:color="auto"/>
                                      </w:divBdr>
                                    </w:div>
                                    <w:div w:id="704524810">
                                      <w:marLeft w:val="0"/>
                                      <w:marRight w:val="0"/>
                                      <w:marTop w:val="0"/>
                                      <w:marBottom w:val="0"/>
                                      <w:divBdr>
                                        <w:top w:val="none" w:sz="0" w:space="0" w:color="auto"/>
                                        <w:left w:val="none" w:sz="0" w:space="0" w:color="auto"/>
                                        <w:bottom w:val="none" w:sz="0" w:space="0" w:color="auto"/>
                                        <w:right w:val="none" w:sz="0" w:space="0" w:color="auto"/>
                                      </w:divBdr>
                                    </w:div>
                                    <w:div w:id="1054474734">
                                      <w:marLeft w:val="0"/>
                                      <w:marRight w:val="0"/>
                                      <w:marTop w:val="0"/>
                                      <w:marBottom w:val="0"/>
                                      <w:divBdr>
                                        <w:top w:val="none" w:sz="0" w:space="0" w:color="auto"/>
                                        <w:left w:val="none" w:sz="0" w:space="0" w:color="auto"/>
                                        <w:bottom w:val="none" w:sz="0" w:space="0" w:color="auto"/>
                                        <w:right w:val="none" w:sz="0" w:space="0" w:color="auto"/>
                                      </w:divBdr>
                                    </w:div>
                                    <w:div w:id="487985596">
                                      <w:marLeft w:val="0"/>
                                      <w:marRight w:val="0"/>
                                      <w:marTop w:val="0"/>
                                      <w:marBottom w:val="0"/>
                                      <w:divBdr>
                                        <w:top w:val="none" w:sz="0" w:space="0" w:color="auto"/>
                                        <w:left w:val="none" w:sz="0" w:space="0" w:color="auto"/>
                                        <w:bottom w:val="none" w:sz="0" w:space="0" w:color="auto"/>
                                        <w:right w:val="none" w:sz="0" w:space="0" w:color="auto"/>
                                      </w:divBdr>
                                    </w:div>
                                    <w:div w:id="1954895861">
                                      <w:marLeft w:val="0"/>
                                      <w:marRight w:val="0"/>
                                      <w:marTop w:val="0"/>
                                      <w:marBottom w:val="0"/>
                                      <w:divBdr>
                                        <w:top w:val="none" w:sz="0" w:space="0" w:color="auto"/>
                                        <w:left w:val="none" w:sz="0" w:space="0" w:color="auto"/>
                                        <w:bottom w:val="none" w:sz="0" w:space="0" w:color="auto"/>
                                        <w:right w:val="none" w:sz="0" w:space="0" w:color="auto"/>
                                      </w:divBdr>
                                    </w:div>
                                    <w:div w:id="86200634">
                                      <w:marLeft w:val="0"/>
                                      <w:marRight w:val="0"/>
                                      <w:marTop w:val="0"/>
                                      <w:marBottom w:val="0"/>
                                      <w:divBdr>
                                        <w:top w:val="none" w:sz="0" w:space="0" w:color="auto"/>
                                        <w:left w:val="none" w:sz="0" w:space="0" w:color="auto"/>
                                        <w:bottom w:val="none" w:sz="0" w:space="0" w:color="auto"/>
                                        <w:right w:val="none" w:sz="0" w:space="0" w:color="auto"/>
                                      </w:divBdr>
                                    </w:div>
                                    <w:div w:id="1358122874">
                                      <w:marLeft w:val="0"/>
                                      <w:marRight w:val="0"/>
                                      <w:marTop w:val="0"/>
                                      <w:marBottom w:val="0"/>
                                      <w:divBdr>
                                        <w:top w:val="none" w:sz="0" w:space="0" w:color="auto"/>
                                        <w:left w:val="none" w:sz="0" w:space="0" w:color="auto"/>
                                        <w:bottom w:val="none" w:sz="0" w:space="0" w:color="auto"/>
                                        <w:right w:val="none" w:sz="0" w:space="0" w:color="auto"/>
                                      </w:divBdr>
                                    </w:div>
                                    <w:div w:id="166335205">
                                      <w:marLeft w:val="0"/>
                                      <w:marRight w:val="0"/>
                                      <w:marTop w:val="0"/>
                                      <w:marBottom w:val="0"/>
                                      <w:divBdr>
                                        <w:top w:val="none" w:sz="0" w:space="0" w:color="auto"/>
                                        <w:left w:val="none" w:sz="0" w:space="0" w:color="auto"/>
                                        <w:bottom w:val="none" w:sz="0" w:space="0" w:color="auto"/>
                                        <w:right w:val="none" w:sz="0" w:space="0" w:color="auto"/>
                                      </w:divBdr>
                                    </w:div>
                                    <w:div w:id="1526628238">
                                      <w:marLeft w:val="0"/>
                                      <w:marRight w:val="0"/>
                                      <w:marTop w:val="0"/>
                                      <w:marBottom w:val="0"/>
                                      <w:divBdr>
                                        <w:top w:val="none" w:sz="0" w:space="0" w:color="auto"/>
                                        <w:left w:val="none" w:sz="0" w:space="0" w:color="auto"/>
                                        <w:bottom w:val="none" w:sz="0" w:space="0" w:color="auto"/>
                                        <w:right w:val="none" w:sz="0" w:space="0" w:color="auto"/>
                                      </w:divBdr>
                                    </w:div>
                                    <w:div w:id="330180320">
                                      <w:marLeft w:val="0"/>
                                      <w:marRight w:val="0"/>
                                      <w:marTop w:val="0"/>
                                      <w:marBottom w:val="0"/>
                                      <w:divBdr>
                                        <w:top w:val="none" w:sz="0" w:space="0" w:color="auto"/>
                                        <w:left w:val="none" w:sz="0" w:space="0" w:color="auto"/>
                                        <w:bottom w:val="none" w:sz="0" w:space="0" w:color="auto"/>
                                        <w:right w:val="none" w:sz="0" w:space="0" w:color="auto"/>
                                      </w:divBdr>
                                    </w:div>
                                    <w:div w:id="1646931459">
                                      <w:marLeft w:val="0"/>
                                      <w:marRight w:val="0"/>
                                      <w:marTop w:val="0"/>
                                      <w:marBottom w:val="0"/>
                                      <w:divBdr>
                                        <w:top w:val="none" w:sz="0" w:space="0" w:color="auto"/>
                                        <w:left w:val="none" w:sz="0" w:space="0" w:color="auto"/>
                                        <w:bottom w:val="none" w:sz="0" w:space="0" w:color="auto"/>
                                        <w:right w:val="none" w:sz="0" w:space="0" w:color="auto"/>
                                      </w:divBdr>
                                    </w:div>
                                    <w:div w:id="1361013753">
                                      <w:marLeft w:val="0"/>
                                      <w:marRight w:val="0"/>
                                      <w:marTop w:val="0"/>
                                      <w:marBottom w:val="0"/>
                                      <w:divBdr>
                                        <w:top w:val="none" w:sz="0" w:space="0" w:color="auto"/>
                                        <w:left w:val="none" w:sz="0" w:space="0" w:color="auto"/>
                                        <w:bottom w:val="none" w:sz="0" w:space="0" w:color="auto"/>
                                        <w:right w:val="none" w:sz="0" w:space="0" w:color="auto"/>
                                      </w:divBdr>
                                    </w:div>
                                    <w:div w:id="1691640716">
                                      <w:marLeft w:val="0"/>
                                      <w:marRight w:val="0"/>
                                      <w:marTop w:val="0"/>
                                      <w:marBottom w:val="0"/>
                                      <w:divBdr>
                                        <w:top w:val="none" w:sz="0" w:space="0" w:color="auto"/>
                                        <w:left w:val="none" w:sz="0" w:space="0" w:color="auto"/>
                                        <w:bottom w:val="none" w:sz="0" w:space="0" w:color="auto"/>
                                        <w:right w:val="none" w:sz="0" w:space="0" w:color="auto"/>
                                      </w:divBdr>
                                    </w:div>
                                    <w:div w:id="117378882">
                                      <w:marLeft w:val="0"/>
                                      <w:marRight w:val="0"/>
                                      <w:marTop w:val="0"/>
                                      <w:marBottom w:val="0"/>
                                      <w:divBdr>
                                        <w:top w:val="none" w:sz="0" w:space="0" w:color="auto"/>
                                        <w:left w:val="none" w:sz="0" w:space="0" w:color="auto"/>
                                        <w:bottom w:val="none" w:sz="0" w:space="0" w:color="auto"/>
                                        <w:right w:val="none" w:sz="0" w:space="0" w:color="auto"/>
                                      </w:divBdr>
                                    </w:div>
                                    <w:div w:id="1716270548">
                                      <w:marLeft w:val="0"/>
                                      <w:marRight w:val="0"/>
                                      <w:marTop w:val="0"/>
                                      <w:marBottom w:val="0"/>
                                      <w:divBdr>
                                        <w:top w:val="none" w:sz="0" w:space="0" w:color="auto"/>
                                        <w:left w:val="none" w:sz="0" w:space="0" w:color="auto"/>
                                        <w:bottom w:val="none" w:sz="0" w:space="0" w:color="auto"/>
                                        <w:right w:val="none" w:sz="0" w:space="0" w:color="auto"/>
                                      </w:divBdr>
                                    </w:div>
                                    <w:div w:id="747508149">
                                      <w:marLeft w:val="0"/>
                                      <w:marRight w:val="0"/>
                                      <w:marTop w:val="0"/>
                                      <w:marBottom w:val="0"/>
                                      <w:divBdr>
                                        <w:top w:val="none" w:sz="0" w:space="0" w:color="auto"/>
                                        <w:left w:val="none" w:sz="0" w:space="0" w:color="auto"/>
                                        <w:bottom w:val="none" w:sz="0" w:space="0" w:color="auto"/>
                                        <w:right w:val="none" w:sz="0" w:space="0" w:color="auto"/>
                                      </w:divBdr>
                                    </w:div>
                                    <w:div w:id="1283270983">
                                      <w:marLeft w:val="0"/>
                                      <w:marRight w:val="0"/>
                                      <w:marTop w:val="0"/>
                                      <w:marBottom w:val="0"/>
                                      <w:divBdr>
                                        <w:top w:val="none" w:sz="0" w:space="0" w:color="auto"/>
                                        <w:left w:val="none" w:sz="0" w:space="0" w:color="auto"/>
                                        <w:bottom w:val="none" w:sz="0" w:space="0" w:color="auto"/>
                                        <w:right w:val="none" w:sz="0" w:space="0" w:color="auto"/>
                                      </w:divBdr>
                                    </w:div>
                                    <w:div w:id="541406189">
                                      <w:marLeft w:val="0"/>
                                      <w:marRight w:val="0"/>
                                      <w:marTop w:val="0"/>
                                      <w:marBottom w:val="0"/>
                                      <w:divBdr>
                                        <w:top w:val="none" w:sz="0" w:space="0" w:color="auto"/>
                                        <w:left w:val="none" w:sz="0" w:space="0" w:color="auto"/>
                                        <w:bottom w:val="none" w:sz="0" w:space="0" w:color="auto"/>
                                        <w:right w:val="none" w:sz="0" w:space="0" w:color="auto"/>
                                      </w:divBdr>
                                    </w:div>
                                    <w:div w:id="641619178">
                                      <w:marLeft w:val="0"/>
                                      <w:marRight w:val="0"/>
                                      <w:marTop w:val="0"/>
                                      <w:marBottom w:val="0"/>
                                      <w:divBdr>
                                        <w:top w:val="none" w:sz="0" w:space="0" w:color="auto"/>
                                        <w:left w:val="none" w:sz="0" w:space="0" w:color="auto"/>
                                        <w:bottom w:val="none" w:sz="0" w:space="0" w:color="auto"/>
                                        <w:right w:val="none" w:sz="0" w:space="0" w:color="auto"/>
                                      </w:divBdr>
                                    </w:div>
                                    <w:div w:id="847478502">
                                      <w:marLeft w:val="0"/>
                                      <w:marRight w:val="0"/>
                                      <w:marTop w:val="0"/>
                                      <w:marBottom w:val="0"/>
                                      <w:divBdr>
                                        <w:top w:val="none" w:sz="0" w:space="0" w:color="auto"/>
                                        <w:left w:val="none" w:sz="0" w:space="0" w:color="auto"/>
                                        <w:bottom w:val="none" w:sz="0" w:space="0" w:color="auto"/>
                                        <w:right w:val="none" w:sz="0" w:space="0" w:color="auto"/>
                                      </w:divBdr>
                                    </w:div>
                                    <w:div w:id="195077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0928884">
      <w:bodyDiv w:val="1"/>
      <w:marLeft w:val="0"/>
      <w:marRight w:val="0"/>
      <w:marTop w:val="0"/>
      <w:marBottom w:val="0"/>
      <w:divBdr>
        <w:top w:val="none" w:sz="0" w:space="0" w:color="auto"/>
        <w:left w:val="none" w:sz="0" w:space="0" w:color="auto"/>
        <w:bottom w:val="none" w:sz="0" w:space="0" w:color="auto"/>
        <w:right w:val="none" w:sz="0" w:space="0" w:color="auto"/>
      </w:divBdr>
      <w:divsChild>
        <w:div w:id="1995865898">
          <w:marLeft w:val="0"/>
          <w:marRight w:val="0"/>
          <w:marTop w:val="0"/>
          <w:marBottom w:val="0"/>
          <w:divBdr>
            <w:top w:val="none" w:sz="0" w:space="0" w:color="auto"/>
            <w:left w:val="none" w:sz="0" w:space="0" w:color="auto"/>
            <w:bottom w:val="none" w:sz="0" w:space="0" w:color="auto"/>
            <w:right w:val="none" w:sz="0" w:space="0" w:color="auto"/>
          </w:divBdr>
          <w:divsChild>
            <w:div w:id="1528789240">
              <w:marLeft w:val="0"/>
              <w:marRight w:val="0"/>
              <w:marTop w:val="0"/>
              <w:marBottom w:val="0"/>
              <w:divBdr>
                <w:top w:val="none" w:sz="0" w:space="0" w:color="auto"/>
                <w:left w:val="none" w:sz="0" w:space="0" w:color="auto"/>
                <w:bottom w:val="none" w:sz="0" w:space="0" w:color="auto"/>
                <w:right w:val="none" w:sz="0" w:space="0" w:color="auto"/>
              </w:divBdr>
              <w:divsChild>
                <w:div w:id="1521697549">
                  <w:marLeft w:val="0"/>
                  <w:marRight w:val="0"/>
                  <w:marTop w:val="0"/>
                  <w:marBottom w:val="0"/>
                  <w:divBdr>
                    <w:top w:val="none" w:sz="0" w:space="0" w:color="auto"/>
                    <w:left w:val="none" w:sz="0" w:space="0" w:color="auto"/>
                    <w:bottom w:val="none" w:sz="0" w:space="0" w:color="auto"/>
                    <w:right w:val="none" w:sz="0" w:space="0" w:color="auto"/>
                  </w:divBdr>
                  <w:divsChild>
                    <w:div w:id="120467205">
                      <w:marLeft w:val="150"/>
                      <w:marRight w:val="150"/>
                      <w:marTop w:val="300"/>
                      <w:marBottom w:val="1200"/>
                      <w:divBdr>
                        <w:top w:val="none" w:sz="0" w:space="0" w:color="auto"/>
                        <w:left w:val="none" w:sz="0" w:space="0" w:color="auto"/>
                        <w:bottom w:val="none" w:sz="0" w:space="0" w:color="auto"/>
                        <w:right w:val="none" w:sz="0" w:space="0" w:color="auto"/>
                      </w:divBdr>
                      <w:divsChild>
                        <w:div w:id="2042244303">
                          <w:marLeft w:val="0"/>
                          <w:marRight w:val="0"/>
                          <w:marTop w:val="0"/>
                          <w:marBottom w:val="0"/>
                          <w:divBdr>
                            <w:top w:val="none" w:sz="0" w:space="0" w:color="auto"/>
                            <w:left w:val="none" w:sz="0" w:space="0" w:color="auto"/>
                            <w:bottom w:val="none" w:sz="0" w:space="0" w:color="auto"/>
                            <w:right w:val="none" w:sz="0" w:space="0" w:color="auto"/>
                          </w:divBdr>
                          <w:divsChild>
                            <w:div w:id="1165627116">
                              <w:marLeft w:val="0"/>
                              <w:marRight w:val="0"/>
                              <w:marTop w:val="0"/>
                              <w:marBottom w:val="0"/>
                              <w:divBdr>
                                <w:top w:val="none" w:sz="0" w:space="0" w:color="auto"/>
                                <w:left w:val="none" w:sz="0" w:space="0" w:color="auto"/>
                                <w:bottom w:val="none" w:sz="0" w:space="0" w:color="auto"/>
                                <w:right w:val="none" w:sz="0" w:space="0" w:color="auto"/>
                              </w:divBdr>
                              <w:divsChild>
                                <w:div w:id="942222317">
                                  <w:marLeft w:val="0"/>
                                  <w:marRight w:val="0"/>
                                  <w:marTop w:val="0"/>
                                  <w:marBottom w:val="0"/>
                                  <w:divBdr>
                                    <w:top w:val="none" w:sz="0" w:space="0" w:color="auto"/>
                                    <w:left w:val="none" w:sz="0" w:space="0" w:color="auto"/>
                                    <w:bottom w:val="none" w:sz="0" w:space="0" w:color="auto"/>
                                    <w:right w:val="none" w:sz="0" w:space="0" w:color="auto"/>
                                  </w:divBdr>
                                  <w:divsChild>
                                    <w:div w:id="78449998">
                                      <w:marLeft w:val="0"/>
                                      <w:marRight w:val="0"/>
                                      <w:marTop w:val="0"/>
                                      <w:marBottom w:val="0"/>
                                      <w:divBdr>
                                        <w:top w:val="none" w:sz="0" w:space="0" w:color="auto"/>
                                        <w:left w:val="none" w:sz="0" w:space="0" w:color="auto"/>
                                        <w:bottom w:val="none" w:sz="0" w:space="0" w:color="auto"/>
                                        <w:right w:val="none" w:sz="0" w:space="0" w:color="auto"/>
                                      </w:divBdr>
                                    </w:div>
                                    <w:div w:id="1980499839">
                                      <w:marLeft w:val="0"/>
                                      <w:marRight w:val="0"/>
                                      <w:marTop w:val="0"/>
                                      <w:marBottom w:val="0"/>
                                      <w:divBdr>
                                        <w:top w:val="none" w:sz="0" w:space="0" w:color="auto"/>
                                        <w:left w:val="none" w:sz="0" w:space="0" w:color="auto"/>
                                        <w:bottom w:val="none" w:sz="0" w:space="0" w:color="auto"/>
                                        <w:right w:val="none" w:sz="0" w:space="0" w:color="auto"/>
                                      </w:divBdr>
                                    </w:div>
                                    <w:div w:id="706295139">
                                      <w:marLeft w:val="0"/>
                                      <w:marRight w:val="0"/>
                                      <w:marTop w:val="0"/>
                                      <w:marBottom w:val="0"/>
                                      <w:divBdr>
                                        <w:top w:val="none" w:sz="0" w:space="0" w:color="auto"/>
                                        <w:left w:val="none" w:sz="0" w:space="0" w:color="auto"/>
                                        <w:bottom w:val="none" w:sz="0" w:space="0" w:color="auto"/>
                                        <w:right w:val="none" w:sz="0" w:space="0" w:color="auto"/>
                                      </w:divBdr>
                                    </w:div>
                                    <w:div w:id="1060323995">
                                      <w:marLeft w:val="0"/>
                                      <w:marRight w:val="0"/>
                                      <w:marTop w:val="0"/>
                                      <w:marBottom w:val="0"/>
                                      <w:divBdr>
                                        <w:top w:val="none" w:sz="0" w:space="0" w:color="auto"/>
                                        <w:left w:val="none" w:sz="0" w:space="0" w:color="auto"/>
                                        <w:bottom w:val="none" w:sz="0" w:space="0" w:color="auto"/>
                                        <w:right w:val="none" w:sz="0" w:space="0" w:color="auto"/>
                                      </w:divBdr>
                                    </w:div>
                                    <w:div w:id="1613054422">
                                      <w:marLeft w:val="0"/>
                                      <w:marRight w:val="0"/>
                                      <w:marTop w:val="0"/>
                                      <w:marBottom w:val="0"/>
                                      <w:divBdr>
                                        <w:top w:val="none" w:sz="0" w:space="0" w:color="auto"/>
                                        <w:left w:val="none" w:sz="0" w:space="0" w:color="auto"/>
                                        <w:bottom w:val="none" w:sz="0" w:space="0" w:color="auto"/>
                                        <w:right w:val="none" w:sz="0" w:space="0" w:color="auto"/>
                                      </w:divBdr>
                                    </w:div>
                                    <w:div w:id="974871126">
                                      <w:marLeft w:val="0"/>
                                      <w:marRight w:val="0"/>
                                      <w:marTop w:val="0"/>
                                      <w:marBottom w:val="0"/>
                                      <w:divBdr>
                                        <w:top w:val="none" w:sz="0" w:space="0" w:color="auto"/>
                                        <w:left w:val="none" w:sz="0" w:space="0" w:color="auto"/>
                                        <w:bottom w:val="none" w:sz="0" w:space="0" w:color="auto"/>
                                        <w:right w:val="none" w:sz="0" w:space="0" w:color="auto"/>
                                      </w:divBdr>
                                    </w:div>
                                    <w:div w:id="1263149217">
                                      <w:marLeft w:val="0"/>
                                      <w:marRight w:val="0"/>
                                      <w:marTop w:val="0"/>
                                      <w:marBottom w:val="0"/>
                                      <w:divBdr>
                                        <w:top w:val="none" w:sz="0" w:space="0" w:color="auto"/>
                                        <w:left w:val="none" w:sz="0" w:space="0" w:color="auto"/>
                                        <w:bottom w:val="none" w:sz="0" w:space="0" w:color="auto"/>
                                        <w:right w:val="none" w:sz="0" w:space="0" w:color="auto"/>
                                      </w:divBdr>
                                    </w:div>
                                    <w:div w:id="144784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0316420">
      <w:bodyDiv w:val="1"/>
      <w:marLeft w:val="0"/>
      <w:marRight w:val="0"/>
      <w:marTop w:val="0"/>
      <w:marBottom w:val="0"/>
      <w:divBdr>
        <w:top w:val="none" w:sz="0" w:space="0" w:color="auto"/>
        <w:left w:val="none" w:sz="0" w:space="0" w:color="auto"/>
        <w:bottom w:val="none" w:sz="0" w:space="0" w:color="auto"/>
        <w:right w:val="none" w:sz="0" w:space="0" w:color="auto"/>
      </w:divBdr>
      <w:divsChild>
        <w:div w:id="177352641">
          <w:marLeft w:val="0"/>
          <w:marRight w:val="0"/>
          <w:marTop w:val="0"/>
          <w:marBottom w:val="0"/>
          <w:divBdr>
            <w:top w:val="none" w:sz="0" w:space="0" w:color="auto"/>
            <w:left w:val="none" w:sz="0" w:space="0" w:color="auto"/>
            <w:bottom w:val="none" w:sz="0" w:space="0" w:color="auto"/>
            <w:right w:val="none" w:sz="0" w:space="0" w:color="auto"/>
          </w:divBdr>
          <w:divsChild>
            <w:div w:id="608511232">
              <w:marLeft w:val="0"/>
              <w:marRight w:val="0"/>
              <w:marTop w:val="0"/>
              <w:marBottom w:val="0"/>
              <w:divBdr>
                <w:top w:val="none" w:sz="0" w:space="0" w:color="auto"/>
                <w:left w:val="none" w:sz="0" w:space="0" w:color="auto"/>
                <w:bottom w:val="none" w:sz="0" w:space="0" w:color="auto"/>
                <w:right w:val="none" w:sz="0" w:space="0" w:color="auto"/>
              </w:divBdr>
              <w:divsChild>
                <w:div w:id="58096633">
                  <w:marLeft w:val="0"/>
                  <w:marRight w:val="0"/>
                  <w:marTop w:val="0"/>
                  <w:marBottom w:val="0"/>
                  <w:divBdr>
                    <w:top w:val="none" w:sz="0" w:space="0" w:color="auto"/>
                    <w:left w:val="none" w:sz="0" w:space="0" w:color="auto"/>
                    <w:bottom w:val="none" w:sz="0" w:space="0" w:color="auto"/>
                    <w:right w:val="none" w:sz="0" w:space="0" w:color="auto"/>
                  </w:divBdr>
                  <w:divsChild>
                    <w:div w:id="1374041489">
                      <w:marLeft w:val="150"/>
                      <w:marRight w:val="150"/>
                      <w:marTop w:val="300"/>
                      <w:marBottom w:val="1200"/>
                      <w:divBdr>
                        <w:top w:val="none" w:sz="0" w:space="0" w:color="auto"/>
                        <w:left w:val="none" w:sz="0" w:space="0" w:color="auto"/>
                        <w:bottom w:val="none" w:sz="0" w:space="0" w:color="auto"/>
                        <w:right w:val="none" w:sz="0" w:space="0" w:color="auto"/>
                      </w:divBdr>
                      <w:divsChild>
                        <w:div w:id="871383774">
                          <w:marLeft w:val="0"/>
                          <w:marRight w:val="0"/>
                          <w:marTop w:val="0"/>
                          <w:marBottom w:val="0"/>
                          <w:divBdr>
                            <w:top w:val="none" w:sz="0" w:space="0" w:color="auto"/>
                            <w:left w:val="none" w:sz="0" w:space="0" w:color="auto"/>
                            <w:bottom w:val="none" w:sz="0" w:space="0" w:color="auto"/>
                            <w:right w:val="none" w:sz="0" w:space="0" w:color="auto"/>
                          </w:divBdr>
                          <w:divsChild>
                            <w:div w:id="1355570517">
                              <w:marLeft w:val="0"/>
                              <w:marRight w:val="0"/>
                              <w:marTop w:val="0"/>
                              <w:marBottom w:val="0"/>
                              <w:divBdr>
                                <w:top w:val="none" w:sz="0" w:space="0" w:color="auto"/>
                                <w:left w:val="none" w:sz="0" w:space="0" w:color="auto"/>
                                <w:bottom w:val="none" w:sz="0" w:space="0" w:color="auto"/>
                                <w:right w:val="none" w:sz="0" w:space="0" w:color="auto"/>
                              </w:divBdr>
                              <w:divsChild>
                                <w:div w:id="1973249276">
                                  <w:marLeft w:val="0"/>
                                  <w:marRight w:val="0"/>
                                  <w:marTop w:val="0"/>
                                  <w:marBottom w:val="0"/>
                                  <w:divBdr>
                                    <w:top w:val="none" w:sz="0" w:space="0" w:color="auto"/>
                                    <w:left w:val="none" w:sz="0" w:space="0" w:color="auto"/>
                                    <w:bottom w:val="none" w:sz="0" w:space="0" w:color="auto"/>
                                    <w:right w:val="none" w:sz="0" w:space="0" w:color="auto"/>
                                  </w:divBdr>
                                  <w:divsChild>
                                    <w:div w:id="1743136933">
                                      <w:marLeft w:val="0"/>
                                      <w:marRight w:val="0"/>
                                      <w:marTop w:val="0"/>
                                      <w:marBottom w:val="0"/>
                                      <w:divBdr>
                                        <w:top w:val="none" w:sz="0" w:space="0" w:color="auto"/>
                                        <w:left w:val="none" w:sz="0" w:space="0" w:color="auto"/>
                                        <w:bottom w:val="none" w:sz="0" w:space="0" w:color="auto"/>
                                        <w:right w:val="none" w:sz="0" w:space="0" w:color="auto"/>
                                      </w:divBdr>
                                    </w:div>
                                    <w:div w:id="1389642778">
                                      <w:marLeft w:val="0"/>
                                      <w:marRight w:val="0"/>
                                      <w:marTop w:val="0"/>
                                      <w:marBottom w:val="0"/>
                                      <w:divBdr>
                                        <w:top w:val="none" w:sz="0" w:space="0" w:color="auto"/>
                                        <w:left w:val="none" w:sz="0" w:space="0" w:color="auto"/>
                                        <w:bottom w:val="none" w:sz="0" w:space="0" w:color="auto"/>
                                        <w:right w:val="none" w:sz="0" w:space="0" w:color="auto"/>
                                      </w:divBdr>
                                    </w:div>
                                    <w:div w:id="1029601800">
                                      <w:marLeft w:val="0"/>
                                      <w:marRight w:val="0"/>
                                      <w:marTop w:val="0"/>
                                      <w:marBottom w:val="0"/>
                                      <w:divBdr>
                                        <w:top w:val="none" w:sz="0" w:space="0" w:color="auto"/>
                                        <w:left w:val="none" w:sz="0" w:space="0" w:color="auto"/>
                                        <w:bottom w:val="none" w:sz="0" w:space="0" w:color="auto"/>
                                        <w:right w:val="none" w:sz="0" w:space="0" w:color="auto"/>
                                      </w:divBdr>
                                    </w:div>
                                    <w:div w:id="1144468037">
                                      <w:marLeft w:val="0"/>
                                      <w:marRight w:val="0"/>
                                      <w:marTop w:val="0"/>
                                      <w:marBottom w:val="0"/>
                                      <w:divBdr>
                                        <w:top w:val="none" w:sz="0" w:space="0" w:color="auto"/>
                                        <w:left w:val="none" w:sz="0" w:space="0" w:color="auto"/>
                                        <w:bottom w:val="none" w:sz="0" w:space="0" w:color="auto"/>
                                        <w:right w:val="none" w:sz="0" w:space="0" w:color="auto"/>
                                      </w:divBdr>
                                    </w:div>
                                    <w:div w:id="149518778">
                                      <w:marLeft w:val="0"/>
                                      <w:marRight w:val="0"/>
                                      <w:marTop w:val="0"/>
                                      <w:marBottom w:val="0"/>
                                      <w:divBdr>
                                        <w:top w:val="none" w:sz="0" w:space="0" w:color="auto"/>
                                        <w:left w:val="none" w:sz="0" w:space="0" w:color="auto"/>
                                        <w:bottom w:val="none" w:sz="0" w:space="0" w:color="auto"/>
                                        <w:right w:val="none" w:sz="0" w:space="0" w:color="auto"/>
                                      </w:divBdr>
                                    </w:div>
                                    <w:div w:id="197914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1577099">
      <w:bodyDiv w:val="1"/>
      <w:marLeft w:val="0"/>
      <w:marRight w:val="0"/>
      <w:marTop w:val="0"/>
      <w:marBottom w:val="0"/>
      <w:divBdr>
        <w:top w:val="none" w:sz="0" w:space="0" w:color="auto"/>
        <w:left w:val="none" w:sz="0" w:space="0" w:color="auto"/>
        <w:bottom w:val="none" w:sz="0" w:space="0" w:color="auto"/>
        <w:right w:val="none" w:sz="0" w:space="0" w:color="auto"/>
      </w:divBdr>
      <w:divsChild>
        <w:div w:id="515193447">
          <w:marLeft w:val="0"/>
          <w:marRight w:val="0"/>
          <w:marTop w:val="0"/>
          <w:marBottom w:val="0"/>
          <w:divBdr>
            <w:top w:val="none" w:sz="0" w:space="0" w:color="auto"/>
            <w:left w:val="none" w:sz="0" w:space="0" w:color="auto"/>
            <w:bottom w:val="none" w:sz="0" w:space="0" w:color="auto"/>
            <w:right w:val="none" w:sz="0" w:space="0" w:color="auto"/>
          </w:divBdr>
          <w:divsChild>
            <w:div w:id="77868293">
              <w:marLeft w:val="0"/>
              <w:marRight w:val="0"/>
              <w:marTop w:val="0"/>
              <w:marBottom w:val="0"/>
              <w:divBdr>
                <w:top w:val="none" w:sz="0" w:space="0" w:color="auto"/>
                <w:left w:val="none" w:sz="0" w:space="0" w:color="auto"/>
                <w:bottom w:val="none" w:sz="0" w:space="0" w:color="auto"/>
                <w:right w:val="none" w:sz="0" w:space="0" w:color="auto"/>
              </w:divBdr>
              <w:divsChild>
                <w:div w:id="1322588325">
                  <w:marLeft w:val="0"/>
                  <w:marRight w:val="0"/>
                  <w:marTop w:val="0"/>
                  <w:marBottom w:val="0"/>
                  <w:divBdr>
                    <w:top w:val="none" w:sz="0" w:space="0" w:color="auto"/>
                    <w:left w:val="none" w:sz="0" w:space="0" w:color="auto"/>
                    <w:bottom w:val="none" w:sz="0" w:space="0" w:color="auto"/>
                    <w:right w:val="none" w:sz="0" w:space="0" w:color="auto"/>
                  </w:divBdr>
                  <w:divsChild>
                    <w:div w:id="65957654">
                      <w:marLeft w:val="150"/>
                      <w:marRight w:val="150"/>
                      <w:marTop w:val="300"/>
                      <w:marBottom w:val="1200"/>
                      <w:divBdr>
                        <w:top w:val="none" w:sz="0" w:space="0" w:color="auto"/>
                        <w:left w:val="none" w:sz="0" w:space="0" w:color="auto"/>
                        <w:bottom w:val="none" w:sz="0" w:space="0" w:color="auto"/>
                        <w:right w:val="none" w:sz="0" w:space="0" w:color="auto"/>
                      </w:divBdr>
                      <w:divsChild>
                        <w:div w:id="640380319">
                          <w:marLeft w:val="0"/>
                          <w:marRight w:val="0"/>
                          <w:marTop w:val="0"/>
                          <w:marBottom w:val="0"/>
                          <w:divBdr>
                            <w:top w:val="none" w:sz="0" w:space="0" w:color="auto"/>
                            <w:left w:val="none" w:sz="0" w:space="0" w:color="auto"/>
                            <w:bottom w:val="none" w:sz="0" w:space="0" w:color="auto"/>
                            <w:right w:val="none" w:sz="0" w:space="0" w:color="auto"/>
                          </w:divBdr>
                          <w:divsChild>
                            <w:div w:id="141626710">
                              <w:marLeft w:val="0"/>
                              <w:marRight w:val="0"/>
                              <w:marTop w:val="0"/>
                              <w:marBottom w:val="0"/>
                              <w:divBdr>
                                <w:top w:val="none" w:sz="0" w:space="0" w:color="auto"/>
                                <w:left w:val="none" w:sz="0" w:space="0" w:color="auto"/>
                                <w:bottom w:val="none" w:sz="0" w:space="0" w:color="auto"/>
                                <w:right w:val="none" w:sz="0" w:space="0" w:color="auto"/>
                              </w:divBdr>
                              <w:divsChild>
                                <w:div w:id="1118767101">
                                  <w:marLeft w:val="0"/>
                                  <w:marRight w:val="0"/>
                                  <w:marTop w:val="0"/>
                                  <w:marBottom w:val="0"/>
                                  <w:divBdr>
                                    <w:top w:val="none" w:sz="0" w:space="0" w:color="auto"/>
                                    <w:left w:val="none" w:sz="0" w:space="0" w:color="auto"/>
                                    <w:bottom w:val="none" w:sz="0" w:space="0" w:color="auto"/>
                                    <w:right w:val="none" w:sz="0" w:space="0" w:color="auto"/>
                                  </w:divBdr>
                                  <w:divsChild>
                                    <w:div w:id="261181104">
                                      <w:marLeft w:val="0"/>
                                      <w:marRight w:val="0"/>
                                      <w:marTop w:val="0"/>
                                      <w:marBottom w:val="0"/>
                                      <w:divBdr>
                                        <w:top w:val="none" w:sz="0" w:space="0" w:color="auto"/>
                                        <w:left w:val="none" w:sz="0" w:space="0" w:color="auto"/>
                                        <w:bottom w:val="none" w:sz="0" w:space="0" w:color="auto"/>
                                        <w:right w:val="none" w:sz="0" w:space="0" w:color="auto"/>
                                      </w:divBdr>
                                    </w:div>
                                    <w:div w:id="1592933929">
                                      <w:marLeft w:val="0"/>
                                      <w:marRight w:val="0"/>
                                      <w:marTop w:val="0"/>
                                      <w:marBottom w:val="0"/>
                                      <w:divBdr>
                                        <w:top w:val="none" w:sz="0" w:space="0" w:color="auto"/>
                                        <w:left w:val="none" w:sz="0" w:space="0" w:color="auto"/>
                                        <w:bottom w:val="none" w:sz="0" w:space="0" w:color="auto"/>
                                        <w:right w:val="none" w:sz="0" w:space="0" w:color="auto"/>
                                      </w:divBdr>
                                    </w:div>
                                    <w:div w:id="889263283">
                                      <w:marLeft w:val="0"/>
                                      <w:marRight w:val="0"/>
                                      <w:marTop w:val="0"/>
                                      <w:marBottom w:val="0"/>
                                      <w:divBdr>
                                        <w:top w:val="none" w:sz="0" w:space="0" w:color="auto"/>
                                        <w:left w:val="none" w:sz="0" w:space="0" w:color="auto"/>
                                        <w:bottom w:val="none" w:sz="0" w:space="0" w:color="auto"/>
                                        <w:right w:val="none" w:sz="0" w:space="0" w:color="auto"/>
                                      </w:divBdr>
                                    </w:div>
                                    <w:div w:id="635451000">
                                      <w:marLeft w:val="0"/>
                                      <w:marRight w:val="0"/>
                                      <w:marTop w:val="0"/>
                                      <w:marBottom w:val="0"/>
                                      <w:divBdr>
                                        <w:top w:val="none" w:sz="0" w:space="0" w:color="auto"/>
                                        <w:left w:val="none" w:sz="0" w:space="0" w:color="auto"/>
                                        <w:bottom w:val="none" w:sz="0" w:space="0" w:color="auto"/>
                                        <w:right w:val="none" w:sz="0" w:space="0" w:color="auto"/>
                                      </w:divBdr>
                                    </w:div>
                                    <w:div w:id="55859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3190869">
      <w:bodyDiv w:val="1"/>
      <w:marLeft w:val="0"/>
      <w:marRight w:val="0"/>
      <w:marTop w:val="0"/>
      <w:marBottom w:val="0"/>
      <w:divBdr>
        <w:top w:val="none" w:sz="0" w:space="0" w:color="auto"/>
        <w:left w:val="none" w:sz="0" w:space="0" w:color="auto"/>
        <w:bottom w:val="none" w:sz="0" w:space="0" w:color="auto"/>
        <w:right w:val="none" w:sz="0" w:space="0" w:color="auto"/>
      </w:divBdr>
      <w:divsChild>
        <w:div w:id="467667906">
          <w:marLeft w:val="0"/>
          <w:marRight w:val="0"/>
          <w:marTop w:val="0"/>
          <w:marBottom w:val="0"/>
          <w:divBdr>
            <w:top w:val="none" w:sz="0" w:space="0" w:color="auto"/>
            <w:left w:val="none" w:sz="0" w:space="0" w:color="auto"/>
            <w:bottom w:val="none" w:sz="0" w:space="0" w:color="auto"/>
            <w:right w:val="none" w:sz="0" w:space="0" w:color="auto"/>
          </w:divBdr>
          <w:divsChild>
            <w:div w:id="1377581728">
              <w:marLeft w:val="0"/>
              <w:marRight w:val="0"/>
              <w:marTop w:val="0"/>
              <w:marBottom w:val="0"/>
              <w:divBdr>
                <w:top w:val="none" w:sz="0" w:space="0" w:color="auto"/>
                <w:left w:val="none" w:sz="0" w:space="0" w:color="auto"/>
                <w:bottom w:val="none" w:sz="0" w:space="0" w:color="auto"/>
                <w:right w:val="none" w:sz="0" w:space="0" w:color="auto"/>
              </w:divBdr>
              <w:divsChild>
                <w:div w:id="1490445561">
                  <w:marLeft w:val="0"/>
                  <w:marRight w:val="0"/>
                  <w:marTop w:val="0"/>
                  <w:marBottom w:val="0"/>
                  <w:divBdr>
                    <w:top w:val="none" w:sz="0" w:space="0" w:color="auto"/>
                    <w:left w:val="none" w:sz="0" w:space="0" w:color="auto"/>
                    <w:bottom w:val="none" w:sz="0" w:space="0" w:color="auto"/>
                    <w:right w:val="none" w:sz="0" w:space="0" w:color="auto"/>
                  </w:divBdr>
                  <w:divsChild>
                    <w:div w:id="1217740663">
                      <w:marLeft w:val="150"/>
                      <w:marRight w:val="150"/>
                      <w:marTop w:val="300"/>
                      <w:marBottom w:val="1200"/>
                      <w:divBdr>
                        <w:top w:val="none" w:sz="0" w:space="0" w:color="auto"/>
                        <w:left w:val="none" w:sz="0" w:space="0" w:color="auto"/>
                        <w:bottom w:val="none" w:sz="0" w:space="0" w:color="auto"/>
                        <w:right w:val="none" w:sz="0" w:space="0" w:color="auto"/>
                      </w:divBdr>
                      <w:divsChild>
                        <w:div w:id="511725041">
                          <w:marLeft w:val="0"/>
                          <w:marRight w:val="0"/>
                          <w:marTop w:val="0"/>
                          <w:marBottom w:val="0"/>
                          <w:divBdr>
                            <w:top w:val="none" w:sz="0" w:space="0" w:color="auto"/>
                            <w:left w:val="none" w:sz="0" w:space="0" w:color="auto"/>
                            <w:bottom w:val="none" w:sz="0" w:space="0" w:color="auto"/>
                            <w:right w:val="none" w:sz="0" w:space="0" w:color="auto"/>
                          </w:divBdr>
                          <w:divsChild>
                            <w:div w:id="1284112888">
                              <w:marLeft w:val="0"/>
                              <w:marRight w:val="0"/>
                              <w:marTop w:val="0"/>
                              <w:marBottom w:val="0"/>
                              <w:divBdr>
                                <w:top w:val="none" w:sz="0" w:space="0" w:color="auto"/>
                                <w:left w:val="none" w:sz="0" w:space="0" w:color="auto"/>
                                <w:bottom w:val="none" w:sz="0" w:space="0" w:color="auto"/>
                                <w:right w:val="none" w:sz="0" w:space="0" w:color="auto"/>
                              </w:divBdr>
                              <w:divsChild>
                                <w:div w:id="1724792725">
                                  <w:marLeft w:val="0"/>
                                  <w:marRight w:val="0"/>
                                  <w:marTop w:val="0"/>
                                  <w:marBottom w:val="0"/>
                                  <w:divBdr>
                                    <w:top w:val="none" w:sz="0" w:space="0" w:color="auto"/>
                                    <w:left w:val="none" w:sz="0" w:space="0" w:color="auto"/>
                                    <w:bottom w:val="none" w:sz="0" w:space="0" w:color="auto"/>
                                    <w:right w:val="none" w:sz="0" w:space="0" w:color="auto"/>
                                  </w:divBdr>
                                  <w:divsChild>
                                    <w:div w:id="1174683142">
                                      <w:marLeft w:val="0"/>
                                      <w:marRight w:val="0"/>
                                      <w:marTop w:val="0"/>
                                      <w:marBottom w:val="0"/>
                                      <w:divBdr>
                                        <w:top w:val="none" w:sz="0" w:space="0" w:color="auto"/>
                                        <w:left w:val="none" w:sz="0" w:space="0" w:color="auto"/>
                                        <w:bottom w:val="none" w:sz="0" w:space="0" w:color="auto"/>
                                        <w:right w:val="none" w:sz="0" w:space="0" w:color="auto"/>
                                      </w:divBdr>
                                    </w:div>
                                    <w:div w:id="311183817">
                                      <w:marLeft w:val="0"/>
                                      <w:marRight w:val="0"/>
                                      <w:marTop w:val="0"/>
                                      <w:marBottom w:val="0"/>
                                      <w:divBdr>
                                        <w:top w:val="none" w:sz="0" w:space="0" w:color="auto"/>
                                        <w:left w:val="none" w:sz="0" w:space="0" w:color="auto"/>
                                        <w:bottom w:val="none" w:sz="0" w:space="0" w:color="auto"/>
                                        <w:right w:val="none" w:sz="0" w:space="0" w:color="auto"/>
                                      </w:divBdr>
                                    </w:div>
                                    <w:div w:id="1232154563">
                                      <w:marLeft w:val="0"/>
                                      <w:marRight w:val="0"/>
                                      <w:marTop w:val="0"/>
                                      <w:marBottom w:val="0"/>
                                      <w:divBdr>
                                        <w:top w:val="none" w:sz="0" w:space="0" w:color="auto"/>
                                        <w:left w:val="none" w:sz="0" w:space="0" w:color="auto"/>
                                        <w:bottom w:val="none" w:sz="0" w:space="0" w:color="auto"/>
                                        <w:right w:val="none" w:sz="0" w:space="0" w:color="auto"/>
                                      </w:divBdr>
                                    </w:div>
                                    <w:div w:id="1807163154">
                                      <w:marLeft w:val="0"/>
                                      <w:marRight w:val="0"/>
                                      <w:marTop w:val="0"/>
                                      <w:marBottom w:val="0"/>
                                      <w:divBdr>
                                        <w:top w:val="none" w:sz="0" w:space="0" w:color="auto"/>
                                        <w:left w:val="none" w:sz="0" w:space="0" w:color="auto"/>
                                        <w:bottom w:val="none" w:sz="0" w:space="0" w:color="auto"/>
                                        <w:right w:val="none" w:sz="0" w:space="0" w:color="auto"/>
                                      </w:divBdr>
                                    </w:div>
                                    <w:div w:id="94836263">
                                      <w:marLeft w:val="0"/>
                                      <w:marRight w:val="0"/>
                                      <w:marTop w:val="0"/>
                                      <w:marBottom w:val="0"/>
                                      <w:divBdr>
                                        <w:top w:val="none" w:sz="0" w:space="0" w:color="auto"/>
                                        <w:left w:val="none" w:sz="0" w:space="0" w:color="auto"/>
                                        <w:bottom w:val="none" w:sz="0" w:space="0" w:color="auto"/>
                                        <w:right w:val="none" w:sz="0" w:space="0" w:color="auto"/>
                                      </w:divBdr>
                                    </w:div>
                                    <w:div w:id="1774353298">
                                      <w:marLeft w:val="0"/>
                                      <w:marRight w:val="0"/>
                                      <w:marTop w:val="0"/>
                                      <w:marBottom w:val="0"/>
                                      <w:divBdr>
                                        <w:top w:val="none" w:sz="0" w:space="0" w:color="auto"/>
                                        <w:left w:val="none" w:sz="0" w:space="0" w:color="auto"/>
                                        <w:bottom w:val="none" w:sz="0" w:space="0" w:color="auto"/>
                                        <w:right w:val="none" w:sz="0" w:space="0" w:color="auto"/>
                                      </w:divBdr>
                                    </w:div>
                                    <w:div w:id="830635222">
                                      <w:marLeft w:val="0"/>
                                      <w:marRight w:val="0"/>
                                      <w:marTop w:val="0"/>
                                      <w:marBottom w:val="0"/>
                                      <w:divBdr>
                                        <w:top w:val="none" w:sz="0" w:space="0" w:color="auto"/>
                                        <w:left w:val="none" w:sz="0" w:space="0" w:color="auto"/>
                                        <w:bottom w:val="none" w:sz="0" w:space="0" w:color="auto"/>
                                        <w:right w:val="none" w:sz="0" w:space="0" w:color="auto"/>
                                      </w:divBdr>
                                    </w:div>
                                    <w:div w:id="1051228836">
                                      <w:marLeft w:val="0"/>
                                      <w:marRight w:val="0"/>
                                      <w:marTop w:val="0"/>
                                      <w:marBottom w:val="0"/>
                                      <w:divBdr>
                                        <w:top w:val="none" w:sz="0" w:space="0" w:color="auto"/>
                                        <w:left w:val="none" w:sz="0" w:space="0" w:color="auto"/>
                                        <w:bottom w:val="none" w:sz="0" w:space="0" w:color="auto"/>
                                        <w:right w:val="none" w:sz="0" w:space="0" w:color="auto"/>
                                      </w:divBdr>
                                    </w:div>
                                    <w:div w:id="341785113">
                                      <w:marLeft w:val="0"/>
                                      <w:marRight w:val="0"/>
                                      <w:marTop w:val="0"/>
                                      <w:marBottom w:val="0"/>
                                      <w:divBdr>
                                        <w:top w:val="none" w:sz="0" w:space="0" w:color="auto"/>
                                        <w:left w:val="none" w:sz="0" w:space="0" w:color="auto"/>
                                        <w:bottom w:val="none" w:sz="0" w:space="0" w:color="auto"/>
                                        <w:right w:val="none" w:sz="0" w:space="0" w:color="auto"/>
                                      </w:divBdr>
                                    </w:div>
                                    <w:div w:id="1932735541">
                                      <w:marLeft w:val="0"/>
                                      <w:marRight w:val="0"/>
                                      <w:marTop w:val="0"/>
                                      <w:marBottom w:val="0"/>
                                      <w:divBdr>
                                        <w:top w:val="none" w:sz="0" w:space="0" w:color="auto"/>
                                        <w:left w:val="none" w:sz="0" w:space="0" w:color="auto"/>
                                        <w:bottom w:val="none" w:sz="0" w:space="0" w:color="auto"/>
                                        <w:right w:val="none" w:sz="0" w:space="0" w:color="auto"/>
                                      </w:divBdr>
                                    </w:div>
                                    <w:div w:id="1793669073">
                                      <w:marLeft w:val="0"/>
                                      <w:marRight w:val="0"/>
                                      <w:marTop w:val="0"/>
                                      <w:marBottom w:val="0"/>
                                      <w:divBdr>
                                        <w:top w:val="none" w:sz="0" w:space="0" w:color="auto"/>
                                        <w:left w:val="none" w:sz="0" w:space="0" w:color="auto"/>
                                        <w:bottom w:val="none" w:sz="0" w:space="0" w:color="auto"/>
                                        <w:right w:val="none" w:sz="0" w:space="0" w:color="auto"/>
                                      </w:divBdr>
                                    </w:div>
                                    <w:div w:id="1935745656">
                                      <w:marLeft w:val="0"/>
                                      <w:marRight w:val="0"/>
                                      <w:marTop w:val="0"/>
                                      <w:marBottom w:val="0"/>
                                      <w:divBdr>
                                        <w:top w:val="none" w:sz="0" w:space="0" w:color="auto"/>
                                        <w:left w:val="none" w:sz="0" w:space="0" w:color="auto"/>
                                        <w:bottom w:val="none" w:sz="0" w:space="0" w:color="auto"/>
                                        <w:right w:val="none" w:sz="0" w:space="0" w:color="auto"/>
                                      </w:divBdr>
                                    </w:div>
                                    <w:div w:id="1857645915">
                                      <w:marLeft w:val="0"/>
                                      <w:marRight w:val="0"/>
                                      <w:marTop w:val="0"/>
                                      <w:marBottom w:val="0"/>
                                      <w:divBdr>
                                        <w:top w:val="none" w:sz="0" w:space="0" w:color="auto"/>
                                        <w:left w:val="none" w:sz="0" w:space="0" w:color="auto"/>
                                        <w:bottom w:val="none" w:sz="0" w:space="0" w:color="auto"/>
                                        <w:right w:val="none" w:sz="0" w:space="0" w:color="auto"/>
                                      </w:divBdr>
                                    </w:div>
                                    <w:div w:id="1926958378">
                                      <w:marLeft w:val="0"/>
                                      <w:marRight w:val="0"/>
                                      <w:marTop w:val="0"/>
                                      <w:marBottom w:val="0"/>
                                      <w:divBdr>
                                        <w:top w:val="none" w:sz="0" w:space="0" w:color="auto"/>
                                        <w:left w:val="none" w:sz="0" w:space="0" w:color="auto"/>
                                        <w:bottom w:val="none" w:sz="0" w:space="0" w:color="auto"/>
                                        <w:right w:val="none" w:sz="0" w:space="0" w:color="auto"/>
                                      </w:divBdr>
                                    </w:div>
                                    <w:div w:id="148138391">
                                      <w:marLeft w:val="0"/>
                                      <w:marRight w:val="0"/>
                                      <w:marTop w:val="0"/>
                                      <w:marBottom w:val="0"/>
                                      <w:divBdr>
                                        <w:top w:val="none" w:sz="0" w:space="0" w:color="auto"/>
                                        <w:left w:val="none" w:sz="0" w:space="0" w:color="auto"/>
                                        <w:bottom w:val="none" w:sz="0" w:space="0" w:color="auto"/>
                                        <w:right w:val="none" w:sz="0" w:space="0" w:color="auto"/>
                                      </w:divBdr>
                                    </w:div>
                                    <w:div w:id="175940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0671544">
      <w:bodyDiv w:val="1"/>
      <w:marLeft w:val="0"/>
      <w:marRight w:val="0"/>
      <w:marTop w:val="0"/>
      <w:marBottom w:val="0"/>
      <w:divBdr>
        <w:top w:val="none" w:sz="0" w:space="0" w:color="auto"/>
        <w:left w:val="none" w:sz="0" w:space="0" w:color="auto"/>
        <w:bottom w:val="none" w:sz="0" w:space="0" w:color="auto"/>
        <w:right w:val="none" w:sz="0" w:space="0" w:color="auto"/>
      </w:divBdr>
      <w:divsChild>
        <w:div w:id="1960796411">
          <w:marLeft w:val="0"/>
          <w:marRight w:val="0"/>
          <w:marTop w:val="0"/>
          <w:marBottom w:val="0"/>
          <w:divBdr>
            <w:top w:val="none" w:sz="0" w:space="0" w:color="auto"/>
            <w:left w:val="none" w:sz="0" w:space="0" w:color="auto"/>
            <w:bottom w:val="none" w:sz="0" w:space="0" w:color="auto"/>
            <w:right w:val="none" w:sz="0" w:space="0" w:color="auto"/>
          </w:divBdr>
          <w:divsChild>
            <w:div w:id="1797866474">
              <w:marLeft w:val="0"/>
              <w:marRight w:val="0"/>
              <w:marTop w:val="0"/>
              <w:marBottom w:val="0"/>
              <w:divBdr>
                <w:top w:val="none" w:sz="0" w:space="0" w:color="auto"/>
                <w:left w:val="none" w:sz="0" w:space="0" w:color="auto"/>
                <w:bottom w:val="none" w:sz="0" w:space="0" w:color="auto"/>
                <w:right w:val="none" w:sz="0" w:space="0" w:color="auto"/>
              </w:divBdr>
              <w:divsChild>
                <w:div w:id="531918375">
                  <w:marLeft w:val="0"/>
                  <w:marRight w:val="0"/>
                  <w:marTop w:val="0"/>
                  <w:marBottom w:val="0"/>
                  <w:divBdr>
                    <w:top w:val="none" w:sz="0" w:space="0" w:color="auto"/>
                    <w:left w:val="none" w:sz="0" w:space="0" w:color="auto"/>
                    <w:bottom w:val="none" w:sz="0" w:space="0" w:color="auto"/>
                    <w:right w:val="none" w:sz="0" w:space="0" w:color="auto"/>
                  </w:divBdr>
                  <w:divsChild>
                    <w:div w:id="2071341623">
                      <w:marLeft w:val="150"/>
                      <w:marRight w:val="150"/>
                      <w:marTop w:val="300"/>
                      <w:marBottom w:val="1200"/>
                      <w:divBdr>
                        <w:top w:val="none" w:sz="0" w:space="0" w:color="auto"/>
                        <w:left w:val="none" w:sz="0" w:space="0" w:color="auto"/>
                        <w:bottom w:val="none" w:sz="0" w:space="0" w:color="auto"/>
                        <w:right w:val="none" w:sz="0" w:space="0" w:color="auto"/>
                      </w:divBdr>
                      <w:divsChild>
                        <w:div w:id="602613199">
                          <w:marLeft w:val="0"/>
                          <w:marRight w:val="0"/>
                          <w:marTop w:val="0"/>
                          <w:marBottom w:val="0"/>
                          <w:divBdr>
                            <w:top w:val="none" w:sz="0" w:space="0" w:color="auto"/>
                            <w:left w:val="none" w:sz="0" w:space="0" w:color="auto"/>
                            <w:bottom w:val="none" w:sz="0" w:space="0" w:color="auto"/>
                            <w:right w:val="none" w:sz="0" w:space="0" w:color="auto"/>
                          </w:divBdr>
                          <w:divsChild>
                            <w:div w:id="305665573">
                              <w:marLeft w:val="0"/>
                              <w:marRight w:val="0"/>
                              <w:marTop w:val="0"/>
                              <w:marBottom w:val="0"/>
                              <w:divBdr>
                                <w:top w:val="none" w:sz="0" w:space="0" w:color="auto"/>
                                <w:left w:val="none" w:sz="0" w:space="0" w:color="auto"/>
                                <w:bottom w:val="none" w:sz="0" w:space="0" w:color="auto"/>
                                <w:right w:val="none" w:sz="0" w:space="0" w:color="auto"/>
                              </w:divBdr>
                              <w:divsChild>
                                <w:div w:id="340086009">
                                  <w:marLeft w:val="0"/>
                                  <w:marRight w:val="0"/>
                                  <w:marTop w:val="0"/>
                                  <w:marBottom w:val="0"/>
                                  <w:divBdr>
                                    <w:top w:val="none" w:sz="0" w:space="0" w:color="auto"/>
                                    <w:left w:val="none" w:sz="0" w:space="0" w:color="auto"/>
                                    <w:bottom w:val="none" w:sz="0" w:space="0" w:color="auto"/>
                                    <w:right w:val="none" w:sz="0" w:space="0" w:color="auto"/>
                                  </w:divBdr>
                                  <w:divsChild>
                                    <w:div w:id="1568102777">
                                      <w:marLeft w:val="0"/>
                                      <w:marRight w:val="0"/>
                                      <w:marTop w:val="0"/>
                                      <w:marBottom w:val="0"/>
                                      <w:divBdr>
                                        <w:top w:val="none" w:sz="0" w:space="0" w:color="auto"/>
                                        <w:left w:val="none" w:sz="0" w:space="0" w:color="auto"/>
                                        <w:bottom w:val="none" w:sz="0" w:space="0" w:color="auto"/>
                                        <w:right w:val="none" w:sz="0" w:space="0" w:color="auto"/>
                                      </w:divBdr>
                                    </w:div>
                                    <w:div w:id="691881564">
                                      <w:marLeft w:val="0"/>
                                      <w:marRight w:val="0"/>
                                      <w:marTop w:val="0"/>
                                      <w:marBottom w:val="0"/>
                                      <w:divBdr>
                                        <w:top w:val="none" w:sz="0" w:space="0" w:color="auto"/>
                                        <w:left w:val="none" w:sz="0" w:space="0" w:color="auto"/>
                                        <w:bottom w:val="none" w:sz="0" w:space="0" w:color="auto"/>
                                        <w:right w:val="none" w:sz="0" w:space="0" w:color="auto"/>
                                      </w:divBdr>
                                    </w:div>
                                    <w:div w:id="1677922080">
                                      <w:marLeft w:val="0"/>
                                      <w:marRight w:val="0"/>
                                      <w:marTop w:val="0"/>
                                      <w:marBottom w:val="0"/>
                                      <w:divBdr>
                                        <w:top w:val="none" w:sz="0" w:space="0" w:color="auto"/>
                                        <w:left w:val="none" w:sz="0" w:space="0" w:color="auto"/>
                                        <w:bottom w:val="none" w:sz="0" w:space="0" w:color="auto"/>
                                        <w:right w:val="none" w:sz="0" w:space="0" w:color="auto"/>
                                      </w:divBdr>
                                    </w:div>
                                    <w:div w:id="1179538221">
                                      <w:marLeft w:val="0"/>
                                      <w:marRight w:val="0"/>
                                      <w:marTop w:val="0"/>
                                      <w:marBottom w:val="0"/>
                                      <w:divBdr>
                                        <w:top w:val="none" w:sz="0" w:space="0" w:color="auto"/>
                                        <w:left w:val="none" w:sz="0" w:space="0" w:color="auto"/>
                                        <w:bottom w:val="none" w:sz="0" w:space="0" w:color="auto"/>
                                        <w:right w:val="none" w:sz="0" w:space="0" w:color="auto"/>
                                      </w:divBdr>
                                    </w:div>
                                    <w:div w:id="31417355">
                                      <w:marLeft w:val="0"/>
                                      <w:marRight w:val="0"/>
                                      <w:marTop w:val="0"/>
                                      <w:marBottom w:val="0"/>
                                      <w:divBdr>
                                        <w:top w:val="none" w:sz="0" w:space="0" w:color="auto"/>
                                        <w:left w:val="none" w:sz="0" w:space="0" w:color="auto"/>
                                        <w:bottom w:val="none" w:sz="0" w:space="0" w:color="auto"/>
                                        <w:right w:val="none" w:sz="0" w:space="0" w:color="auto"/>
                                      </w:divBdr>
                                    </w:div>
                                    <w:div w:id="348916241">
                                      <w:marLeft w:val="0"/>
                                      <w:marRight w:val="0"/>
                                      <w:marTop w:val="0"/>
                                      <w:marBottom w:val="0"/>
                                      <w:divBdr>
                                        <w:top w:val="none" w:sz="0" w:space="0" w:color="auto"/>
                                        <w:left w:val="none" w:sz="0" w:space="0" w:color="auto"/>
                                        <w:bottom w:val="none" w:sz="0" w:space="0" w:color="auto"/>
                                        <w:right w:val="none" w:sz="0" w:space="0" w:color="auto"/>
                                      </w:divBdr>
                                    </w:div>
                                    <w:div w:id="1177579847">
                                      <w:marLeft w:val="0"/>
                                      <w:marRight w:val="0"/>
                                      <w:marTop w:val="0"/>
                                      <w:marBottom w:val="0"/>
                                      <w:divBdr>
                                        <w:top w:val="none" w:sz="0" w:space="0" w:color="auto"/>
                                        <w:left w:val="none" w:sz="0" w:space="0" w:color="auto"/>
                                        <w:bottom w:val="none" w:sz="0" w:space="0" w:color="auto"/>
                                        <w:right w:val="none" w:sz="0" w:space="0" w:color="auto"/>
                                      </w:divBdr>
                                    </w:div>
                                    <w:div w:id="1737195077">
                                      <w:marLeft w:val="0"/>
                                      <w:marRight w:val="0"/>
                                      <w:marTop w:val="0"/>
                                      <w:marBottom w:val="0"/>
                                      <w:divBdr>
                                        <w:top w:val="none" w:sz="0" w:space="0" w:color="auto"/>
                                        <w:left w:val="none" w:sz="0" w:space="0" w:color="auto"/>
                                        <w:bottom w:val="none" w:sz="0" w:space="0" w:color="auto"/>
                                        <w:right w:val="none" w:sz="0" w:space="0" w:color="auto"/>
                                      </w:divBdr>
                                    </w:div>
                                    <w:div w:id="1245922198">
                                      <w:marLeft w:val="0"/>
                                      <w:marRight w:val="0"/>
                                      <w:marTop w:val="0"/>
                                      <w:marBottom w:val="0"/>
                                      <w:divBdr>
                                        <w:top w:val="none" w:sz="0" w:space="0" w:color="auto"/>
                                        <w:left w:val="none" w:sz="0" w:space="0" w:color="auto"/>
                                        <w:bottom w:val="none" w:sz="0" w:space="0" w:color="auto"/>
                                        <w:right w:val="none" w:sz="0" w:space="0" w:color="auto"/>
                                      </w:divBdr>
                                    </w:div>
                                    <w:div w:id="2002460915">
                                      <w:marLeft w:val="0"/>
                                      <w:marRight w:val="0"/>
                                      <w:marTop w:val="0"/>
                                      <w:marBottom w:val="0"/>
                                      <w:divBdr>
                                        <w:top w:val="none" w:sz="0" w:space="0" w:color="auto"/>
                                        <w:left w:val="none" w:sz="0" w:space="0" w:color="auto"/>
                                        <w:bottom w:val="none" w:sz="0" w:space="0" w:color="auto"/>
                                        <w:right w:val="none" w:sz="0" w:space="0" w:color="auto"/>
                                      </w:divBdr>
                                    </w:div>
                                    <w:div w:id="233974456">
                                      <w:marLeft w:val="0"/>
                                      <w:marRight w:val="0"/>
                                      <w:marTop w:val="0"/>
                                      <w:marBottom w:val="0"/>
                                      <w:divBdr>
                                        <w:top w:val="none" w:sz="0" w:space="0" w:color="auto"/>
                                        <w:left w:val="none" w:sz="0" w:space="0" w:color="auto"/>
                                        <w:bottom w:val="none" w:sz="0" w:space="0" w:color="auto"/>
                                        <w:right w:val="none" w:sz="0" w:space="0" w:color="auto"/>
                                      </w:divBdr>
                                    </w:div>
                                    <w:div w:id="2087654152">
                                      <w:marLeft w:val="0"/>
                                      <w:marRight w:val="0"/>
                                      <w:marTop w:val="0"/>
                                      <w:marBottom w:val="0"/>
                                      <w:divBdr>
                                        <w:top w:val="none" w:sz="0" w:space="0" w:color="auto"/>
                                        <w:left w:val="none" w:sz="0" w:space="0" w:color="auto"/>
                                        <w:bottom w:val="none" w:sz="0" w:space="0" w:color="auto"/>
                                        <w:right w:val="none" w:sz="0" w:space="0" w:color="auto"/>
                                      </w:divBdr>
                                    </w:div>
                                    <w:div w:id="472792675">
                                      <w:marLeft w:val="0"/>
                                      <w:marRight w:val="0"/>
                                      <w:marTop w:val="0"/>
                                      <w:marBottom w:val="0"/>
                                      <w:divBdr>
                                        <w:top w:val="none" w:sz="0" w:space="0" w:color="auto"/>
                                        <w:left w:val="none" w:sz="0" w:space="0" w:color="auto"/>
                                        <w:bottom w:val="none" w:sz="0" w:space="0" w:color="auto"/>
                                        <w:right w:val="none" w:sz="0" w:space="0" w:color="auto"/>
                                      </w:divBdr>
                                    </w:div>
                                    <w:div w:id="1844316351">
                                      <w:marLeft w:val="0"/>
                                      <w:marRight w:val="0"/>
                                      <w:marTop w:val="0"/>
                                      <w:marBottom w:val="0"/>
                                      <w:divBdr>
                                        <w:top w:val="none" w:sz="0" w:space="0" w:color="auto"/>
                                        <w:left w:val="none" w:sz="0" w:space="0" w:color="auto"/>
                                        <w:bottom w:val="none" w:sz="0" w:space="0" w:color="auto"/>
                                        <w:right w:val="none" w:sz="0" w:space="0" w:color="auto"/>
                                      </w:divBdr>
                                    </w:div>
                                    <w:div w:id="16539599">
                                      <w:marLeft w:val="0"/>
                                      <w:marRight w:val="0"/>
                                      <w:marTop w:val="0"/>
                                      <w:marBottom w:val="0"/>
                                      <w:divBdr>
                                        <w:top w:val="none" w:sz="0" w:space="0" w:color="auto"/>
                                        <w:left w:val="none" w:sz="0" w:space="0" w:color="auto"/>
                                        <w:bottom w:val="none" w:sz="0" w:space="0" w:color="auto"/>
                                        <w:right w:val="none" w:sz="0" w:space="0" w:color="auto"/>
                                      </w:divBdr>
                                    </w:div>
                                    <w:div w:id="901716975">
                                      <w:marLeft w:val="0"/>
                                      <w:marRight w:val="0"/>
                                      <w:marTop w:val="0"/>
                                      <w:marBottom w:val="0"/>
                                      <w:divBdr>
                                        <w:top w:val="none" w:sz="0" w:space="0" w:color="auto"/>
                                        <w:left w:val="none" w:sz="0" w:space="0" w:color="auto"/>
                                        <w:bottom w:val="none" w:sz="0" w:space="0" w:color="auto"/>
                                        <w:right w:val="none" w:sz="0" w:space="0" w:color="auto"/>
                                      </w:divBdr>
                                    </w:div>
                                    <w:div w:id="896208212">
                                      <w:marLeft w:val="0"/>
                                      <w:marRight w:val="0"/>
                                      <w:marTop w:val="0"/>
                                      <w:marBottom w:val="0"/>
                                      <w:divBdr>
                                        <w:top w:val="none" w:sz="0" w:space="0" w:color="auto"/>
                                        <w:left w:val="none" w:sz="0" w:space="0" w:color="auto"/>
                                        <w:bottom w:val="none" w:sz="0" w:space="0" w:color="auto"/>
                                        <w:right w:val="none" w:sz="0" w:space="0" w:color="auto"/>
                                      </w:divBdr>
                                    </w:div>
                                    <w:div w:id="1392314281">
                                      <w:marLeft w:val="0"/>
                                      <w:marRight w:val="0"/>
                                      <w:marTop w:val="0"/>
                                      <w:marBottom w:val="0"/>
                                      <w:divBdr>
                                        <w:top w:val="none" w:sz="0" w:space="0" w:color="auto"/>
                                        <w:left w:val="none" w:sz="0" w:space="0" w:color="auto"/>
                                        <w:bottom w:val="none" w:sz="0" w:space="0" w:color="auto"/>
                                        <w:right w:val="none" w:sz="0" w:space="0" w:color="auto"/>
                                      </w:divBdr>
                                    </w:div>
                                    <w:div w:id="1583564615">
                                      <w:marLeft w:val="0"/>
                                      <w:marRight w:val="0"/>
                                      <w:marTop w:val="0"/>
                                      <w:marBottom w:val="0"/>
                                      <w:divBdr>
                                        <w:top w:val="none" w:sz="0" w:space="0" w:color="auto"/>
                                        <w:left w:val="none" w:sz="0" w:space="0" w:color="auto"/>
                                        <w:bottom w:val="none" w:sz="0" w:space="0" w:color="auto"/>
                                        <w:right w:val="none" w:sz="0" w:space="0" w:color="auto"/>
                                      </w:divBdr>
                                    </w:div>
                                    <w:div w:id="349258272">
                                      <w:marLeft w:val="0"/>
                                      <w:marRight w:val="0"/>
                                      <w:marTop w:val="0"/>
                                      <w:marBottom w:val="0"/>
                                      <w:divBdr>
                                        <w:top w:val="none" w:sz="0" w:space="0" w:color="auto"/>
                                        <w:left w:val="none" w:sz="0" w:space="0" w:color="auto"/>
                                        <w:bottom w:val="none" w:sz="0" w:space="0" w:color="auto"/>
                                        <w:right w:val="none" w:sz="0" w:space="0" w:color="auto"/>
                                      </w:divBdr>
                                    </w:div>
                                    <w:div w:id="1715539132">
                                      <w:marLeft w:val="0"/>
                                      <w:marRight w:val="0"/>
                                      <w:marTop w:val="0"/>
                                      <w:marBottom w:val="0"/>
                                      <w:divBdr>
                                        <w:top w:val="none" w:sz="0" w:space="0" w:color="auto"/>
                                        <w:left w:val="none" w:sz="0" w:space="0" w:color="auto"/>
                                        <w:bottom w:val="none" w:sz="0" w:space="0" w:color="auto"/>
                                        <w:right w:val="none" w:sz="0" w:space="0" w:color="auto"/>
                                      </w:divBdr>
                                    </w:div>
                                    <w:div w:id="305858879">
                                      <w:marLeft w:val="0"/>
                                      <w:marRight w:val="0"/>
                                      <w:marTop w:val="0"/>
                                      <w:marBottom w:val="0"/>
                                      <w:divBdr>
                                        <w:top w:val="none" w:sz="0" w:space="0" w:color="auto"/>
                                        <w:left w:val="none" w:sz="0" w:space="0" w:color="auto"/>
                                        <w:bottom w:val="none" w:sz="0" w:space="0" w:color="auto"/>
                                        <w:right w:val="none" w:sz="0" w:space="0" w:color="auto"/>
                                      </w:divBdr>
                                    </w:div>
                                    <w:div w:id="1020160516">
                                      <w:marLeft w:val="0"/>
                                      <w:marRight w:val="0"/>
                                      <w:marTop w:val="0"/>
                                      <w:marBottom w:val="0"/>
                                      <w:divBdr>
                                        <w:top w:val="none" w:sz="0" w:space="0" w:color="auto"/>
                                        <w:left w:val="none" w:sz="0" w:space="0" w:color="auto"/>
                                        <w:bottom w:val="none" w:sz="0" w:space="0" w:color="auto"/>
                                        <w:right w:val="none" w:sz="0" w:space="0" w:color="auto"/>
                                      </w:divBdr>
                                    </w:div>
                                    <w:div w:id="1327704692">
                                      <w:marLeft w:val="0"/>
                                      <w:marRight w:val="0"/>
                                      <w:marTop w:val="0"/>
                                      <w:marBottom w:val="0"/>
                                      <w:divBdr>
                                        <w:top w:val="none" w:sz="0" w:space="0" w:color="auto"/>
                                        <w:left w:val="none" w:sz="0" w:space="0" w:color="auto"/>
                                        <w:bottom w:val="none" w:sz="0" w:space="0" w:color="auto"/>
                                        <w:right w:val="none" w:sz="0" w:space="0" w:color="auto"/>
                                      </w:divBdr>
                                    </w:div>
                                    <w:div w:id="915824901">
                                      <w:marLeft w:val="0"/>
                                      <w:marRight w:val="0"/>
                                      <w:marTop w:val="0"/>
                                      <w:marBottom w:val="0"/>
                                      <w:divBdr>
                                        <w:top w:val="none" w:sz="0" w:space="0" w:color="auto"/>
                                        <w:left w:val="none" w:sz="0" w:space="0" w:color="auto"/>
                                        <w:bottom w:val="none" w:sz="0" w:space="0" w:color="auto"/>
                                        <w:right w:val="none" w:sz="0" w:space="0" w:color="auto"/>
                                      </w:divBdr>
                                    </w:div>
                                    <w:div w:id="599603578">
                                      <w:marLeft w:val="0"/>
                                      <w:marRight w:val="0"/>
                                      <w:marTop w:val="0"/>
                                      <w:marBottom w:val="0"/>
                                      <w:divBdr>
                                        <w:top w:val="none" w:sz="0" w:space="0" w:color="auto"/>
                                        <w:left w:val="none" w:sz="0" w:space="0" w:color="auto"/>
                                        <w:bottom w:val="none" w:sz="0" w:space="0" w:color="auto"/>
                                        <w:right w:val="none" w:sz="0" w:space="0" w:color="auto"/>
                                      </w:divBdr>
                                    </w:div>
                                    <w:div w:id="89588285">
                                      <w:marLeft w:val="0"/>
                                      <w:marRight w:val="0"/>
                                      <w:marTop w:val="0"/>
                                      <w:marBottom w:val="0"/>
                                      <w:divBdr>
                                        <w:top w:val="none" w:sz="0" w:space="0" w:color="auto"/>
                                        <w:left w:val="none" w:sz="0" w:space="0" w:color="auto"/>
                                        <w:bottom w:val="none" w:sz="0" w:space="0" w:color="auto"/>
                                        <w:right w:val="none" w:sz="0" w:space="0" w:color="auto"/>
                                      </w:divBdr>
                                    </w:div>
                                    <w:div w:id="2014870280">
                                      <w:marLeft w:val="0"/>
                                      <w:marRight w:val="0"/>
                                      <w:marTop w:val="0"/>
                                      <w:marBottom w:val="0"/>
                                      <w:divBdr>
                                        <w:top w:val="none" w:sz="0" w:space="0" w:color="auto"/>
                                        <w:left w:val="none" w:sz="0" w:space="0" w:color="auto"/>
                                        <w:bottom w:val="none" w:sz="0" w:space="0" w:color="auto"/>
                                        <w:right w:val="none" w:sz="0" w:space="0" w:color="auto"/>
                                      </w:divBdr>
                                    </w:div>
                                    <w:div w:id="429157159">
                                      <w:marLeft w:val="0"/>
                                      <w:marRight w:val="0"/>
                                      <w:marTop w:val="0"/>
                                      <w:marBottom w:val="0"/>
                                      <w:divBdr>
                                        <w:top w:val="none" w:sz="0" w:space="0" w:color="auto"/>
                                        <w:left w:val="none" w:sz="0" w:space="0" w:color="auto"/>
                                        <w:bottom w:val="none" w:sz="0" w:space="0" w:color="auto"/>
                                        <w:right w:val="none" w:sz="0" w:space="0" w:color="auto"/>
                                      </w:divBdr>
                                    </w:div>
                                    <w:div w:id="1794712876">
                                      <w:marLeft w:val="0"/>
                                      <w:marRight w:val="0"/>
                                      <w:marTop w:val="0"/>
                                      <w:marBottom w:val="0"/>
                                      <w:divBdr>
                                        <w:top w:val="none" w:sz="0" w:space="0" w:color="auto"/>
                                        <w:left w:val="none" w:sz="0" w:space="0" w:color="auto"/>
                                        <w:bottom w:val="none" w:sz="0" w:space="0" w:color="auto"/>
                                        <w:right w:val="none" w:sz="0" w:space="0" w:color="auto"/>
                                      </w:divBdr>
                                    </w:div>
                                    <w:div w:id="348263115">
                                      <w:marLeft w:val="0"/>
                                      <w:marRight w:val="0"/>
                                      <w:marTop w:val="0"/>
                                      <w:marBottom w:val="0"/>
                                      <w:divBdr>
                                        <w:top w:val="none" w:sz="0" w:space="0" w:color="auto"/>
                                        <w:left w:val="none" w:sz="0" w:space="0" w:color="auto"/>
                                        <w:bottom w:val="none" w:sz="0" w:space="0" w:color="auto"/>
                                        <w:right w:val="none" w:sz="0" w:space="0" w:color="auto"/>
                                      </w:divBdr>
                                    </w:div>
                                    <w:div w:id="271472392">
                                      <w:marLeft w:val="0"/>
                                      <w:marRight w:val="0"/>
                                      <w:marTop w:val="0"/>
                                      <w:marBottom w:val="0"/>
                                      <w:divBdr>
                                        <w:top w:val="none" w:sz="0" w:space="0" w:color="auto"/>
                                        <w:left w:val="none" w:sz="0" w:space="0" w:color="auto"/>
                                        <w:bottom w:val="none" w:sz="0" w:space="0" w:color="auto"/>
                                        <w:right w:val="none" w:sz="0" w:space="0" w:color="auto"/>
                                      </w:divBdr>
                                    </w:div>
                                    <w:div w:id="1917275870">
                                      <w:marLeft w:val="0"/>
                                      <w:marRight w:val="0"/>
                                      <w:marTop w:val="0"/>
                                      <w:marBottom w:val="0"/>
                                      <w:divBdr>
                                        <w:top w:val="none" w:sz="0" w:space="0" w:color="auto"/>
                                        <w:left w:val="none" w:sz="0" w:space="0" w:color="auto"/>
                                        <w:bottom w:val="none" w:sz="0" w:space="0" w:color="auto"/>
                                        <w:right w:val="none" w:sz="0" w:space="0" w:color="auto"/>
                                      </w:divBdr>
                                    </w:div>
                                    <w:div w:id="693268108">
                                      <w:marLeft w:val="0"/>
                                      <w:marRight w:val="0"/>
                                      <w:marTop w:val="0"/>
                                      <w:marBottom w:val="0"/>
                                      <w:divBdr>
                                        <w:top w:val="none" w:sz="0" w:space="0" w:color="auto"/>
                                        <w:left w:val="none" w:sz="0" w:space="0" w:color="auto"/>
                                        <w:bottom w:val="none" w:sz="0" w:space="0" w:color="auto"/>
                                        <w:right w:val="none" w:sz="0" w:space="0" w:color="auto"/>
                                      </w:divBdr>
                                    </w:div>
                                    <w:div w:id="290283058">
                                      <w:marLeft w:val="0"/>
                                      <w:marRight w:val="0"/>
                                      <w:marTop w:val="0"/>
                                      <w:marBottom w:val="0"/>
                                      <w:divBdr>
                                        <w:top w:val="none" w:sz="0" w:space="0" w:color="auto"/>
                                        <w:left w:val="none" w:sz="0" w:space="0" w:color="auto"/>
                                        <w:bottom w:val="none" w:sz="0" w:space="0" w:color="auto"/>
                                        <w:right w:val="none" w:sz="0" w:space="0" w:color="auto"/>
                                      </w:divBdr>
                                    </w:div>
                                    <w:div w:id="1344941048">
                                      <w:marLeft w:val="0"/>
                                      <w:marRight w:val="0"/>
                                      <w:marTop w:val="0"/>
                                      <w:marBottom w:val="0"/>
                                      <w:divBdr>
                                        <w:top w:val="none" w:sz="0" w:space="0" w:color="auto"/>
                                        <w:left w:val="none" w:sz="0" w:space="0" w:color="auto"/>
                                        <w:bottom w:val="none" w:sz="0" w:space="0" w:color="auto"/>
                                        <w:right w:val="none" w:sz="0" w:space="0" w:color="auto"/>
                                      </w:divBdr>
                                    </w:div>
                                    <w:div w:id="1345474576">
                                      <w:marLeft w:val="0"/>
                                      <w:marRight w:val="0"/>
                                      <w:marTop w:val="0"/>
                                      <w:marBottom w:val="0"/>
                                      <w:divBdr>
                                        <w:top w:val="none" w:sz="0" w:space="0" w:color="auto"/>
                                        <w:left w:val="none" w:sz="0" w:space="0" w:color="auto"/>
                                        <w:bottom w:val="none" w:sz="0" w:space="0" w:color="auto"/>
                                        <w:right w:val="none" w:sz="0" w:space="0" w:color="auto"/>
                                      </w:divBdr>
                                    </w:div>
                                    <w:div w:id="56514901">
                                      <w:marLeft w:val="0"/>
                                      <w:marRight w:val="0"/>
                                      <w:marTop w:val="0"/>
                                      <w:marBottom w:val="0"/>
                                      <w:divBdr>
                                        <w:top w:val="none" w:sz="0" w:space="0" w:color="auto"/>
                                        <w:left w:val="none" w:sz="0" w:space="0" w:color="auto"/>
                                        <w:bottom w:val="none" w:sz="0" w:space="0" w:color="auto"/>
                                        <w:right w:val="none" w:sz="0" w:space="0" w:color="auto"/>
                                      </w:divBdr>
                                    </w:div>
                                    <w:div w:id="773600970">
                                      <w:marLeft w:val="0"/>
                                      <w:marRight w:val="0"/>
                                      <w:marTop w:val="0"/>
                                      <w:marBottom w:val="0"/>
                                      <w:divBdr>
                                        <w:top w:val="none" w:sz="0" w:space="0" w:color="auto"/>
                                        <w:left w:val="none" w:sz="0" w:space="0" w:color="auto"/>
                                        <w:bottom w:val="none" w:sz="0" w:space="0" w:color="auto"/>
                                        <w:right w:val="none" w:sz="0" w:space="0" w:color="auto"/>
                                      </w:divBdr>
                                    </w:div>
                                    <w:div w:id="1907061076">
                                      <w:marLeft w:val="0"/>
                                      <w:marRight w:val="0"/>
                                      <w:marTop w:val="0"/>
                                      <w:marBottom w:val="0"/>
                                      <w:divBdr>
                                        <w:top w:val="none" w:sz="0" w:space="0" w:color="auto"/>
                                        <w:left w:val="none" w:sz="0" w:space="0" w:color="auto"/>
                                        <w:bottom w:val="none" w:sz="0" w:space="0" w:color="auto"/>
                                        <w:right w:val="none" w:sz="0" w:space="0" w:color="auto"/>
                                      </w:divBdr>
                                    </w:div>
                                    <w:div w:id="1492983065">
                                      <w:marLeft w:val="0"/>
                                      <w:marRight w:val="0"/>
                                      <w:marTop w:val="0"/>
                                      <w:marBottom w:val="0"/>
                                      <w:divBdr>
                                        <w:top w:val="none" w:sz="0" w:space="0" w:color="auto"/>
                                        <w:left w:val="none" w:sz="0" w:space="0" w:color="auto"/>
                                        <w:bottom w:val="none" w:sz="0" w:space="0" w:color="auto"/>
                                        <w:right w:val="none" w:sz="0" w:space="0" w:color="auto"/>
                                      </w:divBdr>
                                    </w:div>
                                    <w:div w:id="1363898748">
                                      <w:marLeft w:val="0"/>
                                      <w:marRight w:val="0"/>
                                      <w:marTop w:val="0"/>
                                      <w:marBottom w:val="0"/>
                                      <w:divBdr>
                                        <w:top w:val="none" w:sz="0" w:space="0" w:color="auto"/>
                                        <w:left w:val="none" w:sz="0" w:space="0" w:color="auto"/>
                                        <w:bottom w:val="none" w:sz="0" w:space="0" w:color="auto"/>
                                        <w:right w:val="none" w:sz="0" w:space="0" w:color="auto"/>
                                      </w:divBdr>
                                    </w:div>
                                    <w:div w:id="1263413176">
                                      <w:marLeft w:val="0"/>
                                      <w:marRight w:val="0"/>
                                      <w:marTop w:val="0"/>
                                      <w:marBottom w:val="0"/>
                                      <w:divBdr>
                                        <w:top w:val="none" w:sz="0" w:space="0" w:color="auto"/>
                                        <w:left w:val="none" w:sz="0" w:space="0" w:color="auto"/>
                                        <w:bottom w:val="none" w:sz="0" w:space="0" w:color="auto"/>
                                        <w:right w:val="none" w:sz="0" w:space="0" w:color="auto"/>
                                      </w:divBdr>
                                    </w:div>
                                    <w:div w:id="1313221515">
                                      <w:marLeft w:val="0"/>
                                      <w:marRight w:val="0"/>
                                      <w:marTop w:val="0"/>
                                      <w:marBottom w:val="0"/>
                                      <w:divBdr>
                                        <w:top w:val="none" w:sz="0" w:space="0" w:color="auto"/>
                                        <w:left w:val="none" w:sz="0" w:space="0" w:color="auto"/>
                                        <w:bottom w:val="none" w:sz="0" w:space="0" w:color="auto"/>
                                        <w:right w:val="none" w:sz="0" w:space="0" w:color="auto"/>
                                      </w:divBdr>
                                    </w:div>
                                    <w:div w:id="2051610549">
                                      <w:marLeft w:val="0"/>
                                      <w:marRight w:val="0"/>
                                      <w:marTop w:val="0"/>
                                      <w:marBottom w:val="0"/>
                                      <w:divBdr>
                                        <w:top w:val="none" w:sz="0" w:space="0" w:color="auto"/>
                                        <w:left w:val="none" w:sz="0" w:space="0" w:color="auto"/>
                                        <w:bottom w:val="none" w:sz="0" w:space="0" w:color="auto"/>
                                        <w:right w:val="none" w:sz="0" w:space="0" w:color="auto"/>
                                      </w:divBdr>
                                    </w:div>
                                    <w:div w:id="436564157">
                                      <w:marLeft w:val="0"/>
                                      <w:marRight w:val="0"/>
                                      <w:marTop w:val="0"/>
                                      <w:marBottom w:val="0"/>
                                      <w:divBdr>
                                        <w:top w:val="none" w:sz="0" w:space="0" w:color="auto"/>
                                        <w:left w:val="none" w:sz="0" w:space="0" w:color="auto"/>
                                        <w:bottom w:val="none" w:sz="0" w:space="0" w:color="auto"/>
                                        <w:right w:val="none" w:sz="0" w:space="0" w:color="auto"/>
                                      </w:divBdr>
                                    </w:div>
                                    <w:div w:id="916749962">
                                      <w:marLeft w:val="0"/>
                                      <w:marRight w:val="0"/>
                                      <w:marTop w:val="0"/>
                                      <w:marBottom w:val="0"/>
                                      <w:divBdr>
                                        <w:top w:val="none" w:sz="0" w:space="0" w:color="auto"/>
                                        <w:left w:val="none" w:sz="0" w:space="0" w:color="auto"/>
                                        <w:bottom w:val="none" w:sz="0" w:space="0" w:color="auto"/>
                                        <w:right w:val="none" w:sz="0" w:space="0" w:color="auto"/>
                                      </w:divBdr>
                                    </w:div>
                                    <w:div w:id="779564579">
                                      <w:marLeft w:val="0"/>
                                      <w:marRight w:val="0"/>
                                      <w:marTop w:val="0"/>
                                      <w:marBottom w:val="0"/>
                                      <w:divBdr>
                                        <w:top w:val="none" w:sz="0" w:space="0" w:color="auto"/>
                                        <w:left w:val="none" w:sz="0" w:space="0" w:color="auto"/>
                                        <w:bottom w:val="none" w:sz="0" w:space="0" w:color="auto"/>
                                        <w:right w:val="none" w:sz="0" w:space="0" w:color="auto"/>
                                      </w:divBdr>
                                    </w:div>
                                    <w:div w:id="2011835332">
                                      <w:marLeft w:val="0"/>
                                      <w:marRight w:val="0"/>
                                      <w:marTop w:val="0"/>
                                      <w:marBottom w:val="0"/>
                                      <w:divBdr>
                                        <w:top w:val="none" w:sz="0" w:space="0" w:color="auto"/>
                                        <w:left w:val="none" w:sz="0" w:space="0" w:color="auto"/>
                                        <w:bottom w:val="none" w:sz="0" w:space="0" w:color="auto"/>
                                        <w:right w:val="none" w:sz="0" w:space="0" w:color="auto"/>
                                      </w:divBdr>
                                    </w:div>
                                    <w:div w:id="139810476">
                                      <w:marLeft w:val="0"/>
                                      <w:marRight w:val="0"/>
                                      <w:marTop w:val="0"/>
                                      <w:marBottom w:val="0"/>
                                      <w:divBdr>
                                        <w:top w:val="none" w:sz="0" w:space="0" w:color="auto"/>
                                        <w:left w:val="none" w:sz="0" w:space="0" w:color="auto"/>
                                        <w:bottom w:val="none" w:sz="0" w:space="0" w:color="auto"/>
                                        <w:right w:val="none" w:sz="0" w:space="0" w:color="auto"/>
                                      </w:divBdr>
                                    </w:div>
                                    <w:div w:id="433406407">
                                      <w:marLeft w:val="0"/>
                                      <w:marRight w:val="0"/>
                                      <w:marTop w:val="0"/>
                                      <w:marBottom w:val="0"/>
                                      <w:divBdr>
                                        <w:top w:val="none" w:sz="0" w:space="0" w:color="auto"/>
                                        <w:left w:val="none" w:sz="0" w:space="0" w:color="auto"/>
                                        <w:bottom w:val="none" w:sz="0" w:space="0" w:color="auto"/>
                                        <w:right w:val="none" w:sz="0" w:space="0" w:color="auto"/>
                                      </w:divBdr>
                                    </w:div>
                                    <w:div w:id="71048405">
                                      <w:marLeft w:val="0"/>
                                      <w:marRight w:val="0"/>
                                      <w:marTop w:val="0"/>
                                      <w:marBottom w:val="0"/>
                                      <w:divBdr>
                                        <w:top w:val="none" w:sz="0" w:space="0" w:color="auto"/>
                                        <w:left w:val="none" w:sz="0" w:space="0" w:color="auto"/>
                                        <w:bottom w:val="none" w:sz="0" w:space="0" w:color="auto"/>
                                        <w:right w:val="none" w:sz="0" w:space="0" w:color="auto"/>
                                      </w:divBdr>
                                    </w:div>
                                    <w:div w:id="910623952">
                                      <w:marLeft w:val="0"/>
                                      <w:marRight w:val="0"/>
                                      <w:marTop w:val="0"/>
                                      <w:marBottom w:val="0"/>
                                      <w:divBdr>
                                        <w:top w:val="none" w:sz="0" w:space="0" w:color="auto"/>
                                        <w:left w:val="none" w:sz="0" w:space="0" w:color="auto"/>
                                        <w:bottom w:val="none" w:sz="0" w:space="0" w:color="auto"/>
                                        <w:right w:val="none" w:sz="0" w:space="0" w:color="auto"/>
                                      </w:divBdr>
                                    </w:div>
                                    <w:div w:id="474492100">
                                      <w:marLeft w:val="0"/>
                                      <w:marRight w:val="0"/>
                                      <w:marTop w:val="0"/>
                                      <w:marBottom w:val="0"/>
                                      <w:divBdr>
                                        <w:top w:val="none" w:sz="0" w:space="0" w:color="auto"/>
                                        <w:left w:val="none" w:sz="0" w:space="0" w:color="auto"/>
                                        <w:bottom w:val="none" w:sz="0" w:space="0" w:color="auto"/>
                                        <w:right w:val="none" w:sz="0" w:space="0" w:color="auto"/>
                                      </w:divBdr>
                                    </w:div>
                                    <w:div w:id="1968854867">
                                      <w:marLeft w:val="0"/>
                                      <w:marRight w:val="0"/>
                                      <w:marTop w:val="0"/>
                                      <w:marBottom w:val="0"/>
                                      <w:divBdr>
                                        <w:top w:val="none" w:sz="0" w:space="0" w:color="auto"/>
                                        <w:left w:val="none" w:sz="0" w:space="0" w:color="auto"/>
                                        <w:bottom w:val="none" w:sz="0" w:space="0" w:color="auto"/>
                                        <w:right w:val="none" w:sz="0" w:space="0" w:color="auto"/>
                                      </w:divBdr>
                                    </w:div>
                                    <w:div w:id="964194097">
                                      <w:marLeft w:val="0"/>
                                      <w:marRight w:val="0"/>
                                      <w:marTop w:val="0"/>
                                      <w:marBottom w:val="0"/>
                                      <w:divBdr>
                                        <w:top w:val="none" w:sz="0" w:space="0" w:color="auto"/>
                                        <w:left w:val="none" w:sz="0" w:space="0" w:color="auto"/>
                                        <w:bottom w:val="none" w:sz="0" w:space="0" w:color="auto"/>
                                        <w:right w:val="none" w:sz="0" w:space="0" w:color="auto"/>
                                      </w:divBdr>
                                    </w:div>
                                    <w:div w:id="1110515827">
                                      <w:marLeft w:val="0"/>
                                      <w:marRight w:val="0"/>
                                      <w:marTop w:val="0"/>
                                      <w:marBottom w:val="0"/>
                                      <w:divBdr>
                                        <w:top w:val="none" w:sz="0" w:space="0" w:color="auto"/>
                                        <w:left w:val="none" w:sz="0" w:space="0" w:color="auto"/>
                                        <w:bottom w:val="none" w:sz="0" w:space="0" w:color="auto"/>
                                        <w:right w:val="none" w:sz="0" w:space="0" w:color="auto"/>
                                      </w:divBdr>
                                    </w:div>
                                    <w:div w:id="1864435667">
                                      <w:marLeft w:val="0"/>
                                      <w:marRight w:val="0"/>
                                      <w:marTop w:val="0"/>
                                      <w:marBottom w:val="0"/>
                                      <w:divBdr>
                                        <w:top w:val="none" w:sz="0" w:space="0" w:color="auto"/>
                                        <w:left w:val="none" w:sz="0" w:space="0" w:color="auto"/>
                                        <w:bottom w:val="none" w:sz="0" w:space="0" w:color="auto"/>
                                        <w:right w:val="none" w:sz="0" w:space="0" w:color="auto"/>
                                      </w:divBdr>
                                    </w:div>
                                    <w:div w:id="595787992">
                                      <w:marLeft w:val="0"/>
                                      <w:marRight w:val="0"/>
                                      <w:marTop w:val="0"/>
                                      <w:marBottom w:val="0"/>
                                      <w:divBdr>
                                        <w:top w:val="none" w:sz="0" w:space="0" w:color="auto"/>
                                        <w:left w:val="none" w:sz="0" w:space="0" w:color="auto"/>
                                        <w:bottom w:val="none" w:sz="0" w:space="0" w:color="auto"/>
                                        <w:right w:val="none" w:sz="0" w:space="0" w:color="auto"/>
                                      </w:divBdr>
                                    </w:div>
                                    <w:div w:id="1910654982">
                                      <w:marLeft w:val="0"/>
                                      <w:marRight w:val="0"/>
                                      <w:marTop w:val="0"/>
                                      <w:marBottom w:val="0"/>
                                      <w:divBdr>
                                        <w:top w:val="none" w:sz="0" w:space="0" w:color="auto"/>
                                        <w:left w:val="none" w:sz="0" w:space="0" w:color="auto"/>
                                        <w:bottom w:val="none" w:sz="0" w:space="0" w:color="auto"/>
                                        <w:right w:val="none" w:sz="0" w:space="0" w:color="auto"/>
                                      </w:divBdr>
                                    </w:div>
                                    <w:div w:id="511576927">
                                      <w:marLeft w:val="0"/>
                                      <w:marRight w:val="0"/>
                                      <w:marTop w:val="0"/>
                                      <w:marBottom w:val="0"/>
                                      <w:divBdr>
                                        <w:top w:val="none" w:sz="0" w:space="0" w:color="auto"/>
                                        <w:left w:val="none" w:sz="0" w:space="0" w:color="auto"/>
                                        <w:bottom w:val="none" w:sz="0" w:space="0" w:color="auto"/>
                                        <w:right w:val="none" w:sz="0" w:space="0" w:color="auto"/>
                                      </w:divBdr>
                                    </w:div>
                                    <w:div w:id="1323388731">
                                      <w:marLeft w:val="0"/>
                                      <w:marRight w:val="0"/>
                                      <w:marTop w:val="0"/>
                                      <w:marBottom w:val="0"/>
                                      <w:divBdr>
                                        <w:top w:val="none" w:sz="0" w:space="0" w:color="auto"/>
                                        <w:left w:val="none" w:sz="0" w:space="0" w:color="auto"/>
                                        <w:bottom w:val="none" w:sz="0" w:space="0" w:color="auto"/>
                                        <w:right w:val="none" w:sz="0" w:space="0" w:color="auto"/>
                                      </w:divBdr>
                                    </w:div>
                                    <w:div w:id="574899929">
                                      <w:marLeft w:val="0"/>
                                      <w:marRight w:val="0"/>
                                      <w:marTop w:val="0"/>
                                      <w:marBottom w:val="0"/>
                                      <w:divBdr>
                                        <w:top w:val="none" w:sz="0" w:space="0" w:color="auto"/>
                                        <w:left w:val="none" w:sz="0" w:space="0" w:color="auto"/>
                                        <w:bottom w:val="none" w:sz="0" w:space="0" w:color="auto"/>
                                        <w:right w:val="none" w:sz="0" w:space="0" w:color="auto"/>
                                      </w:divBdr>
                                    </w:div>
                                    <w:div w:id="293482812">
                                      <w:marLeft w:val="0"/>
                                      <w:marRight w:val="0"/>
                                      <w:marTop w:val="0"/>
                                      <w:marBottom w:val="0"/>
                                      <w:divBdr>
                                        <w:top w:val="none" w:sz="0" w:space="0" w:color="auto"/>
                                        <w:left w:val="none" w:sz="0" w:space="0" w:color="auto"/>
                                        <w:bottom w:val="none" w:sz="0" w:space="0" w:color="auto"/>
                                        <w:right w:val="none" w:sz="0" w:space="0" w:color="auto"/>
                                      </w:divBdr>
                                    </w:div>
                                    <w:div w:id="1682781742">
                                      <w:marLeft w:val="0"/>
                                      <w:marRight w:val="0"/>
                                      <w:marTop w:val="0"/>
                                      <w:marBottom w:val="0"/>
                                      <w:divBdr>
                                        <w:top w:val="none" w:sz="0" w:space="0" w:color="auto"/>
                                        <w:left w:val="none" w:sz="0" w:space="0" w:color="auto"/>
                                        <w:bottom w:val="none" w:sz="0" w:space="0" w:color="auto"/>
                                        <w:right w:val="none" w:sz="0" w:space="0" w:color="auto"/>
                                      </w:divBdr>
                                    </w:div>
                                    <w:div w:id="245462876">
                                      <w:marLeft w:val="0"/>
                                      <w:marRight w:val="0"/>
                                      <w:marTop w:val="0"/>
                                      <w:marBottom w:val="0"/>
                                      <w:divBdr>
                                        <w:top w:val="none" w:sz="0" w:space="0" w:color="auto"/>
                                        <w:left w:val="none" w:sz="0" w:space="0" w:color="auto"/>
                                        <w:bottom w:val="none" w:sz="0" w:space="0" w:color="auto"/>
                                        <w:right w:val="none" w:sz="0" w:space="0" w:color="auto"/>
                                      </w:divBdr>
                                    </w:div>
                                    <w:div w:id="796483726">
                                      <w:marLeft w:val="0"/>
                                      <w:marRight w:val="0"/>
                                      <w:marTop w:val="0"/>
                                      <w:marBottom w:val="0"/>
                                      <w:divBdr>
                                        <w:top w:val="none" w:sz="0" w:space="0" w:color="auto"/>
                                        <w:left w:val="none" w:sz="0" w:space="0" w:color="auto"/>
                                        <w:bottom w:val="none" w:sz="0" w:space="0" w:color="auto"/>
                                        <w:right w:val="none" w:sz="0" w:space="0" w:color="auto"/>
                                      </w:divBdr>
                                    </w:div>
                                    <w:div w:id="1080560039">
                                      <w:marLeft w:val="0"/>
                                      <w:marRight w:val="0"/>
                                      <w:marTop w:val="0"/>
                                      <w:marBottom w:val="0"/>
                                      <w:divBdr>
                                        <w:top w:val="none" w:sz="0" w:space="0" w:color="auto"/>
                                        <w:left w:val="none" w:sz="0" w:space="0" w:color="auto"/>
                                        <w:bottom w:val="none" w:sz="0" w:space="0" w:color="auto"/>
                                        <w:right w:val="none" w:sz="0" w:space="0" w:color="auto"/>
                                      </w:divBdr>
                                    </w:div>
                                    <w:div w:id="1668315365">
                                      <w:marLeft w:val="0"/>
                                      <w:marRight w:val="0"/>
                                      <w:marTop w:val="0"/>
                                      <w:marBottom w:val="0"/>
                                      <w:divBdr>
                                        <w:top w:val="none" w:sz="0" w:space="0" w:color="auto"/>
                                        <w:left w:val="none" w:sz="0" w:space="0" w:color="auto"/>
                                        <w:bottom w:val="none" w:sz="0" w:space="0" w:color="auto"/>
                                        <w:right w:val="none" w:sz="0" w:space="0" w:color="auto"/>
                                      </w:divBdr>
                                    </w:div>
                                    <w:div w:id="532690108">
                                      <w:marLeft w:val="0"/>
                                      <w:marRight w:val="0"/>
                                      <w:marTop w:val="0"/>
                                      <w:marBottom w:val="0"/>
                                      <w:divBdr>
                                        <w:top w:val="none" w:sz="0" w:space="0" w:color="auto"/>
                                        <w:left w:val="none" w:sz="0" w:space="0" w:color="auto"/>
                                        <w:bottom w:val="none" w:sz="0" w:space="0" w:color="auto"/>
                                        <w:right w:val="none" w:sz="0" w:space="0" w:color="auto"/>
                                      </w:divBdr>
                                    </w:div>
                                    <w:div w:id="57732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2603462">
      <w:bodyDiv w:val="1"/>
      <w:marLeft w:val="0"/>
      <w:marRight w:val="0"/>
      <w:marTop w:val="0"/>
      <w:marBottom w:val="0"/>
      <w:divBdr>
        <w:top w:val="none" w:sz="0" w:space="0" w:color="auto"/>
        <w:left w:val="none" w:sz="0" w:space="0" w:color="auto"/>
        <w:bottom w:val="none" w:sz="0" w:space="0" w:color="auto"/>
        <w:right w:val="none" w:sz="0" w:space="0" w:color="auto"/>
      </w:divBdr>
    </w:div>
    <w:div w:id="748188556">
      <w:bodyDiv w:val="1"/>
      <w:marLeft w:val="0"/>
      <w:marRight w:val="0"/>
      <w:marTop w:val="0"/>
      <w:marBottom w:val="0"/>
      <w:divBdr>
        <w:top w:val="none" w:sz="0" w:space="0" w:color="auto"/>
        <w:left w:val="none" w:sz="0" w:space="0" w:color="auto"/>
        <w:bottom w:val="none" w:sz="0" w:space="0" w:color="auto"/>
        <w:right w:val="none" w:sz="0" w:space="0" w:color="auto"/>
      </w:divBdr>
      <w:divsChild>
        <w:div w:id="2076387489">
          <w:marLeft w:val="0"/>
          <w:marRight w:val="0"/>
          <w:marTop w:val="0"/>
          <w:marBottom w:val="0"/>
          <w:divBdr>
            <w:top w:val="none" w:sz="0" w:space="0" w:color="auto"/>
            <w:left w:val="none" w:sz="0" w:space="0" w:color="auto"/>
            <w:bottom w:val="none" w:sz="0" w:space="0" w:color="auto"/>
            <w:right w:val="none" w:sz="0" w:space="0" w:color="auto"/>
          </w:divBdr>
          <w:divsChild>
            <w:div w:id="1273318328">
              <w:marLeft w:val="0"/>
              <w:marRight w:val="0"/>
              <w:marTop w:val="0"/>
              <w:marBottom w:val="0"/>
              <w:divBdr>
                <w:top w:val="none" w:sz="0" w:space="0" w:color="auto"/>
                <w:left w:val="none" w:sz="0" w:space="0" w:color="auto"/>
                <w:bottom w:val="none" w:sz="0" w:space="0" w:color="auto"/>
                <w:right w:val="none" w:sz="0" w:space="0" w:color="auto"/>
              </w:divBdr>
              <w:divsChild>
                <w:div w:id="152961800">
                  <w:marLeft w:val="0"/>
                  <w:marRight w:val="0"/>
                  <w:marTop w:val="0"/>
                  <w:marBottom w:val="0"/>
                  <w:divBdr>
                    <w:top w:val="none" w:sz="0" w:space="0" w:color="auto"/>
                    <w:left w:val="none" w:sz="0" w:space="0" w:color="auto"/>
                    <w:bottom w:val="none" w:sz="0" w:space="0" w:color="auto"/>
                    <w:right w:val="none" w:sz="0" w:space="0" w:color="auto"/>
                  </w:divBdr>
                  <w:divsChild>
                    <w:div w:id="1263148214">
                      <w:marLeft w:val="150"/>
                      <w:marRight w:val="150"/>
                      <w:marTop w:val="300"/>
                      <w:marBottom w:val="1200"/>
                      <w:divBdr>
                        <w:top w:val="none" w:sz="0" w:space="0" w:color="auto"/>
                        <w:left w:val="none" w:sz="0" w:space="0" w:color="auto"/>
                        <w:bottom w:val="none" w:sz="0" w:space="0" w:color="auto"/>
                        <w:right w:val="none" w:sz="0" w:space="0" w:color="auto"/>
                      </w:divBdr>
                      <w:divsChild>
                        <w:div w:id="1879584243">
                          <w:marLeft w:val="0"/>
                          <w:marRight w:val="0"/>
                          <w:marTop w:val="0"/>
                          <w:marBottom w:val="0"/>
                          <w:divBdr>
                            <w:top w:val="none" w:sz="0" w:space="0" w:color="auto"/>
                            <w:left w:val="none" w:sz="0" w:space="0" w:color="auto"/>
                            <w:bottom w:val="none" w:sz="0" w:space="0" w:color="auto"/>
                            <w:right w:val="none" w:sz="0" w:space="0" w:color="auto"/>
                          </w:divBdr>
                          <w:divsChild>
                            <w:div w:id="1789006061">
                              <w:marLeft w:val="0"/>
                              <w:marRight w:val="0"/>
                              <w:marTop w:val="0"/>
                              <w:marBottom w:val="0"/>
                              <w:divBdr>
                                <w:top w:val="none" w:sz="0" w:space="0" w:color="auto"/>
                                <w:left w:val="none" w:sz="0" w:space="0" w:color="auto"/>
                                <w:bottom w:val="none" w:sz="0" w:space="0" w:color="auto"/>
                                <w:right w:val="none" w:sz="0" w:space="0" w:color="auto"/>
                              </w:divBdr>
                              <w:divsChild>
                                <w:div w:id="843983511">
                                  <w:marLeft w:val="0"/>
                                  <w:marRight w:val="0"/>
                                  <w:marTop w:val="0"/>
                                  <w:marBottom w:val="0"/>
                                  <w:divBdr>
                                    <w:top w:val="none" w:sz="0" w:space="0" w:color="auto"/>
                                    <w:left w:val="none" w:sz="0" w:space="0" w:color="auto"/>
                                    <w:bottom w:val="none" w:sz="0" w:space="0" w:color="auto"/>
                                    <w:right w:val="none" w:sz="0" w:space="0" w:color="auto"/>
                                  </w:divBdr>
                                  <w:divsChild>
                                    <w:div w:id="232745337">
                                      <w:marLeft w:val="0"/>
                                      <w:marRight w:val="0"/>
                                      <w:marTop w:val="0"/>
                                      <w:marBottom w:val="0"/>
                                      <w:divBdr>
                                        <w:top w:val="none" w:sz="0" w:space="0" w:color="auto"/>
                                        <w:left w:val="none" w:sz="0" w:space="0" w:color="auto"/>
                                        <w:bottom w:val="none" w:sz="0" w:space="0" w:color="auto"/>
                                        <w:right w:val="none" w:sz="0" w:space="0" w:color="auto"/>
                                      </w:divBdr>
                                    </w:div>
                                    <w:div w:id="1619137775">
                                      <w:marLeft w:val="0"/>
                                      <w:marRight w:val="0"/>
                                      <w:marTop w:val="0"/>
                                      <w:marBottom w:val="0"/>
                                      <w:divBdr>
                                        <w:top w:val="none" w:sz="0" w:space="0" w:color="auto"/>
                                        <w:left w:val="none" w:sz="0" w:space="0" w:color="auto"/>
                                        <w:bottom w:val="none" w:sz="0" w:space="0" w:color="auto"/>
                                        <w:right w:val="none" w:sz="0" w:space="0" w:color="auto"/>
                                      </w:divBdr>
                                    </w:div>
                                    <w:div w:id="732897607">
                                      <w:marLeft w:val="0"/>
                                      <w:marRight w:val="0"/>
                                      <w:marTop w:val="0"/>
                                      <w:marBottom w:val="0"/>
                                      <w:divBdr>
                                        <w:top w:val="none" w:sz="0" w:space="0" w:color="auto"/>
                                        <w:left w:val="none" w:sz="0" w:space="0" w:color="auto"/>
                                        <w:bottom w:val="none" w:sz="0" w:space="0" w:color="auto"/>
                                        <w:right w:val="none" w:sz="0" w:space="0" w:color="auto"/>
                                      </w:divBdr>
                                    </w:div>
                                    <w:div w:id="1117799162">
                                      <w:marLeft w:val="0"/>
                                      <w:marRight w:val="0"/>
                                      <w:marTop w:val="0"/>
                                      <w:marBottom w:val="0"/>
                                      <w:divBdr>
                                        <w:top w:val="none" w:sz="0" w:space="0" w:color="auto"/>
                                        <w:left w:val="none" w:sz="0" w:space="0" w:color="auto"/>
                                        <w:bottom w:val="none" w:sz="0" w:space="0" w:color="auto"/>
                                        <w:right w:val="none" w:sz="0" w:space="0" w:color="auto"/>
                                      </w:divBdr>
                                    </w:div>
                                    <w:div w:id="411128550">
                                      <w:marLeft w:val="0"/>
                                      <w:marRight w:val="0"/>
                                      <w:marTop w:val="0"/>
                                      <w:marBottom w:val="0"/>
                                      <w:divBdr>
                                        <w:top w:val="none" w:sz="0" w:space="0" w:color="auto"/>
                                        <w:left w:val="none" w:sz="0" w:space="0" w:color="auto"/>
                                        <w:bottom w:val="none" w:sz="0" w:space="0" w:color="auto"/>
                                        <w:right w:val="none" w:sz="0" w:space="0" w:color="auto"/>
                                      </w:divBdr>
                                    </w:div>
                                    <w:div w:id="1511870629">
                                      <w:marLeft w:val="0"/>
                                      <w:marRight w:val="0"/>
                                      <w:marTop w:val="0"/>
                                      <w:marBottom w:val="0"/>
                                      <w:divBdr>
                                        <w:top w:val="none" w:sz="0" w:space="0" w:color="auto"/>
                                        <w:left w:val="none" w:sz="0" w:space="0" w:color="auto"/>
                                        <w:bottom w:val="none" w:sz="0" w:space="0" w:color="auto"/>
                                        <w:right w:val="none" w:sz="0" w:space="0" w:color="auto"/>
                                      </w:divBdr>
                                    </w:div>
                                    <w:div w:id="1524172919">
                                      <w:marLeft w:val="0"/>
                                      <w:marRight w:val="0"/>
                                      <w:marTop w:val="0"/>
                                      <w:marBottom w:val="0"/>
                                      <w:divBdr>
                                        <w:top w:val="none" w:sz="0" w:space="0" w:color="auto"/>
                                        <w:left w:val="none" w:sz="0" w:space="0" w:color="auto"/>
                                        <w:bottom w:val="none" w:sz="0" w:space="0" w:color="auto"/>
                                        <w:right w:val="none" w:sz="0" w:space="0" w:color="auto"/>
                                      </w:divBdr>
                                    </w:div>
                                    <w:div w:id="961115961">
                                      <w:marLeft w:val="0"/>
                                      <w:marRight w:val="0"/>
                                      <w:marTop w:val="0"/>
                                      <w:marBottom w:val="0"/>
                                      <w:divBdr>
                                        <w:top w:val="none" w:sz="0" w:space="0" w:color="auto"/>
                                        <w:left w:val="none" w:sz="0" w:space="0" w:color="auto"/>
                                        <w:bottom w:val="none" w:sz="0" w:space="0" w:color="auto"/>
                                        <w:right w:val="none" w:sz="0" w:space="0" w:color="auto"/>
                                      </w:divBdr>
                                    </w:div>
                                    <w:div w:id="1817526692">
                                      <w:marLeft w:val="0"/>
                                      <w:marRight w:val="0"/>
                                      <w:marTop w:val="0"/>
                                      <w:marBottom w:val="0"/>
                                      <w:divBdr>
                                        <w:top w:val="none" w:sz="0" w:space="0" w:color="auto"/>
                                        <w:left w:val="none" w:sz="0" w:space="0" w:color="auto"/>
                                        <w:bottom w:val="none" w:sz="0" w:space="0" w:color="auto"/>
                                        <w:right w:val="none" w:sz="0" w:space="0" w:color="auto"/>
                                      </w:divBdr>
                                    </w:div>
                                    <w:div w:id="984237235">
                                      <w:marLeft w:val="0"/>
                                      <w:marRight w:val="0"/>
                                      <w:marTop w:val="0"/>
                                      <w:marBottom w:val="0"/>
                                      <w:divBdr>
                                        <w:top w:val="none" w:sz="0" w:space="0" w:color="auto"/>
                                        <w:left w:val="none" w:sz="0" w:space="0" w:color="auto"/>
                                        <w:bottom w:val="none" w:sz="0" w:space="0" w:color="auto"/>
                                        <w:right w:val="none" w:sz="0" w:space="0" w:color="auto"/>
                                      </w:divBdr>
                                    </w:div>
                                    <w:div w:id="420954648">
                                      <w:marLeft w:val="0"/>
                                      <w:marRight w:val="0"/>
                                      <w:marTop w:val="0"/>
                                      <w:marBottom w:val="0"/>
                                      <w:divBdr>
                                        <w:top w:val="none" w:sz="0" w:space="0" w:color="auto"/>
                                        <w:left w:val="none" w:sz="0" w:space="0" w:color="auto"/>
                                        <w:bottom w:val="none" w:sz="0" w:space="0" w:color="auto"/>
                                        <w:right w:val="none" w:sz="0" w:space="0" w:color="auto"/>
                                      </w:divBdr>
                                    </w:div>
                                    <w:div w:id="737216850">
                                      <w:marLeft w:val="0"/>
                                      <w:marRight w:val="0"/>
                                      <w:marTop w:val="0"/>
                                      <w:marBottom w:val="0"/>
                                      <w:divBdr>
                                        <w:top w:val="none" w:sz="0" w:space="0" w:color="auto"/>
                                        <w:left w:val="none" w:sz="0" w:space="0" w:color="auto"/>
                                        <w:bottom w:val="none" w:sz="0" w:space="0" w:color="auto"/>
                                        <w:right w:val="none" w:sz="0" w:space="0" w:color="auto"/>
                                      </w:divBdr>
                                    </w:div>
                                    <w:div w:id="149711461">
                                      <w:marLeft w:val="0"/>
                                      <w:marRight w:val="0"/>
                                      <w:marTop w:val="0"/>
                                      <w:marBottom w:val="0"/>
                                      <w:divBdr>
                                        <w:top w:val="none" w:sz="0" w:space="0" w:color="auto"/>
                                        <w:left w:val="none" w:sz="0" w:space="0" w:color="auto"/>
                                        <w:bottom w:val="none" w:sz="0" w:space="0" w:color="auto"/>
                                        <w:right w:val="none" w:sz="0" w:space="0" w:color="auto"/>
                                      </w:divBdr>
                                    </w:div>
                                    <w:div w:id="1000547896">
                                      <w:marLeft w:val="0"/>
                                      <w:marRight w:val="0"/>
                                      <w:marTop w:val="0"/>
                                      <w:marBottom w:val="0"/>
                                      <w:divBdr>
                                        <w:top w:val="none" w:sz="0" w:space="0" w:color="auto"/>
                                        <w:left w:val="none" w:sz="0" w:space="0" w:color="auto"/>
                                        <w:bottom w:val="none" w:sz="0" w:space="0" w:color="auto"/>
                                        <w:right w:val="none" w:sz="0" w:space="0" w:color="auto"/>
                                      </w:divBdr>
                                    </w:div>
                                    <w:div w:id="1312251517">
                                      <w:marLeft w:val="0"/>
                                      <w:marRight w:val="0"/>
                                      <w:marTop w:val="0"/>
                                      <w:marBottom w:val="0"/>
                                      <w:divBdr>
                                        <w:top w:val="none" w:sz="0" w:space="0" w:color="auto"/>
                                        <w:left w:val="none" w:sz="0" w:space="0" w:color="auto"/>
                                        <w:bottom w:val="none" w:sz="0" w:space="0" w:color="auto"/>
                                        <w:right w:val="none" w:sz="0" w:space="0" w:color="auto"/>
                                      </w:divBdr>
                                    </w:div>
                                    <w:div w:id="113527565">
                                      <w:marLeft w:val="0"/>
                                      <w:marRight w:val="0"/>
                                      <w:marTop w:val="0"/>
                                      <w:marBottom w:val="0"/>
                                      <w:divBdr>
                                        <w:top w:val="none" w:sz="0" w:space="0" w:color="auto"/>
                                        <w:left w:val="none" w:sz="0" w:space="0" w:color="auto"/>
                                        <w:bottom w:val="none" w:sz="0" w:space="0" w:color="auto"/>
                                        <w:right w:val="none" w:sz="0" w:space="0" w:color="auto"/>
                                      </w:divBdr>
                                    </w:div>
                                    <w:div w:id="1205410941">
                                      <w:marLeft w:val="0"/>
                                      <w:marRight w:val="0"/>
                                      <w:marTop w:val="0"/>
                                      <w:marBottom w:val="0"/>
                                      <w:divBdr>
                                        <w:top w:val="none" w:sz="0" w:space="0" w:color="auto"/>
                                        <w:left w:val="none" w:sz="0" w:space="0" w:color="auto"/>
                                        <w:bottom w:val="none" w:sz="0" w:space="0" w:color="auto"/>
                                        <w:right w:val="none" w:sz="0" w:space="0" w:color="auto"/>
                                      </w:divBdr>
                                    </w:div>
                                    <w:div w:id="1938515528">
                                      <w:marLeft w:val="0"/>
                                      <w:marRight w:val="0"/>
                                      <w:marTop w:val="0"/>
                                      <w:marBottom w:val="0"/>
                                      <w:divBdr>
                                        <w:top w:val="none" w:sz="0" w:space="0" w:color="auto"/>
                                        <w:left w:val="none" w:sz="0" w:space="0" w:color="auto"/>
                                        <w:bottom w:val="none" w:sz="0" w:space="0" w:color="auto"/>
                                        <w:right w:val="none" w:sz="0" w:space="0" w:color="auto"/>
                                      </w:divBdr>
                                    </w:div>
                                    <w:div w:id="133790703">
                                      <w:marLeft w:val="0"/>
                                      <w:marRight w:val="0"/>
                                      <w:marTop w:val="0"/>
                                      <w:marBottom w:val="0"/>
                                      <w:divBdr>
                                        <w:top w:val="none" w:sz="0" w:space="0" w:color="auto"/>
                                        <w:left w:val="none" w:sz="0" w:space="0" w:color="auto"/>
                                        <w:bottom w:val="none" w:sz="0" w:space="0" w:color="auto"/>
                                        <w:right w:val="none" w:sz="0" w:space="0" w:color="auto"/>
                                      </w:divBdr>
                                    </w:div>
                                    <w:div w:id="436488151">
                                      <w:marLeft w:val="0"/>
                                      <w:marRight w:val="0"/>
                                      <w:marTop w:val="0"/>
                                      <w:marBottom w:val="0"/>
                                      <w:divBdr>
                                        <w:top w:val="none" w:sz="0" w:space="0" w:color="auto"/>
                                        <w:left w:val="none" w:sz="0" w:space="0" w:color="auto"/>
                                        <w:bottom w:val="none" w:sz="0" w:space="0" w:color="auto"/>
                                        <w:right w:val="none" w:sz="0" w:space="0" w:color="auto"/>
                                      </w:divBdr>
                                    </w:div>
                                    <w:div w:id="237137267">
                                      <w:marLeft w:val="0"/>
                                      <w:marRight w:val="0"/>
                                      <w:marTop w:val="0"/>
                                      <w:marBottom w:val="0"/>
                                      <w:divBdr>
                                        <w:top w:val="none" w:sz="0" w:space="0" w:color="auto"/>
                                        <w:left w:val="none" w:sz="0" w:space="0" w:color="auto"/>
                                        <w:bottom w:val="none" w:sz="0" w:space="0" w:color="auto"/>
                                        <w:right w:val="none" w:sz="0" w:space="0" w:color="auto"/>
                                      </w:divBdr>
                                    </w:div>
                                    <w:div w:id="1811050479">
                                      <w:marLeft w:val="0"/>
                                      <w:marRight w:val="0"/>
                                      <w:marTop w:val="0"/>
                                      <w:marBottom w:val="0"/>
                                      <w:divBdr>
                                        <w:top w:val="none" w:sz="0" w:space="0" w:color="auto"/>
                                        <w:left w:val="none" w:sz="0" w:space="0" w:color="auto"/>
                                        <w:bottom w:val="none" w:sz="0" w:space="0" w:color="auto"/>
                                        <w:right w:val="none" w:sz="0" w:space="0" w:color="auto"/>
                                      </w:divBdr>
                                    </w:div>
                                    <w:div w:id="1460028984">
                                      <w:marLeft w:val="0"/>
                                      <w:marRight w:val="0"/>
                                      <w:marTop w:val="0"/>
                                      <w:marBottom w:val="0"/>
                                      <w:divBdr>
                                        <w:top w:val="none" w:sz="0" w:space="0" w:color="auto"/>
                                        <w:left w:val="none" w:sz="0" w:space="0" w:color="auto"/>
                                        <w:bottom w:val="none" w:sz="0" w:space="0" w:color="auto"/>
                                        <w:right w:val="none" w:sz="0" w:space="0" w:color="auto"/>
                                      </w:divBdr>
                                    </w:div>
                                    <w:div w:id="1591425697">
                                      <w:marLeft w:val="0"/>
                                      <w:marRight w:val="0"/>
                                      <w:marTop w:val="0"/>
                                      <w:marBottom w:val="0"/>
                                      <w:divBdr>
                                        <w:top w:val="none" w:sz="0" w:space="0" w:color="auto"/>
                                        <w:left w:val="none" w:sz="0" w:space="0" w:color="auto"/>
                                        <w:bottom w:val="none" w:sz="0" w:space="0" w:color="auto"/>
                                        <w:right w:val="none" w:sz="0" w:space="0" w:color="auto"/>
                                      </w:divBdr>
                                    </w:div>
                                    <w:div w:id="136000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9294554">
      <w:bodyDiv w:val="1"/>
      <w:marLeft w:val="0"/>
      <w:marRight w:val="0"/>
      <w:marTop w:val="0"/>
      <w:marBottom w:val="0"/>
      <w:divBdr>
        <w:top w:val="none" w:sz="0" w:space="0" w:color="auto"/>
        <w:left w:val="none" w:sz="0" w:space="0" w:color="auto"/>
        <w:bottom w:val="none" w:sz="0" w:space="0" w:color="auto"/>
        <w:right w:val="none" w:sz="0" w:space="0" w:color="auto"/>
      </w:divBdr>
      <w:divsChild>
        <w:div w:id="1789354759">
          <w:marLeft w:val="0"/>
          <w:marRight w:val="0"/>
          <w:marTop w:val="0"/>
          <w:marBottom w:val="0"/>
          <w:divBdr>
            <w:top w:val="none" w:sz="0" w:space="0" w:color="auto"/>
            <w:left w:val="none" w:sz="0" w:space="0" w:color="auto"/>
            <w:bottom w:val="none" w:sz="0" w:space="0" w:color="auto"/>
            <w:right w:val="none" w:sz="0" w:space="0" w:color="auto"/>
          </w:divBdr>
          <w:divsChild>
            <w:div w:id="841431434">
              <w:marLeft w:val="0"/>
              <w:marRight w:val="0"/>
              <w:marTop w:val="0"/>
              <w:marBottom w:val="0"/>
              <w:divBdr>
                <w:top w:val="none" w:sz="0" w:space="0" w:color="auto"/>
                <w:left w:val="none" w:sz="0" w:space="0" w:color="auto"/>
                <w:bottom w:val="none" w:sz="0" w:space="0" w:color="auto"/>
                <w:right w:val="none" w:sz="0" w:space="0" w:color="auto"/>
              </w:divBdr>
              <w:divsChild>
                <w:div w:id="1475873734">
                  <w:marLeft w:val="0"/>
                  <w:marRight w:val="0"/>
                  <w:marTop w:val="0"/>
                  <w:marBottom w:val="0"/>
                  <w:divBdr>
                    <w:top w:val="none" w:sz="0" w:space="0" w:color="auto"/>
                    <w:left w:val="none" w:sz="0" w:space="0" w:color="auto"/>
                    <w:bottom w:val="none" w:sz="0" w:space="0" w:color="auto"/>
                    <w:right w:val="none" w:sz="0" w:space="0" w:color="auto"/>
                  </w:divBdr>
                  <w:divsChild>
                    <w:div w:id="1052581308">
                      <w:marLeft w:val="150"/>
                      <w:marRight w:val="150"/>
                      <w:marTop w:val="300"/>
                      <w:marBottom w:val="1200"/>
                      <w:divBdr>
                        <w:top w:val="none" w:sz="0" w:space="0" w:color="auto"/>
                        <w:left w:val="none" w:sz="0" w:space="0" w:color="auto"/>
                        <w:bottom w:val="none" w:sz="0" w:space="0" w:color="auto"/>
                        <w:right w:val="none" w:sz="0" w:space="0" w:color="auto"/>
                      </w:divBdr>
                      <w:divsChild>
                        <w:div w:id="1580866133">
                          <w:marLeft w:val="0"/>
                          <w:marRight w:val="0"/>
                          <w:marTop w:val="0"/>
                          <w:marBottom w:val="0"/>
                          <w:divBdr>
                            <w:top w:val="none" w:sz="0" w:space="0" w:color="auto"/>
                            <w:left w:val="none" w:sz="0" w:space="0" w:color="auto"/>
                            <w:bottom w:val="none" w:sz="0" w:space="0" w:color="auto"/>
                            <w:right w:val="none" w:sz="0" w:space="0" w:color="auto"/>
                          </w:divBdr>
                          <w:divsChild>
                            <w:div w:id="412901689">
                              <w:marLeft w:val="0"/>
                              <w:marRight w:val="0"/>
                              <w:marTop w:val="0"/>
                              <w:marBottom w:val="0"/>
                              <w:divBdr>
                                <w:top w:val="none" w:sz="0" w:space="0" w:color="auto"/>
                                <w:left w:val="none" w:sz="0" w:space="0" w:color="auto"/>
                                <w:bottom w:val="none" w:sz="0" w:space="0" w:color="auto"/>
                                <w:right w:val="none" w:sz="0" w:space="0" w:color="auto"/>
                              </w:divBdr>
                              <w:divsChild>
                                <w:div w:id="2144228455">
                                  <w:marLeft w:val="0"/>
                                  <w:marRight w:val="0"/>
                                  <w:marTop w:val="0"/>
                                  <w:marBottom w:val="0"/>
                                  <w:divBdr>
                                    <w:top w:val="none" w:sz="0" w:space="0" w:color="auto"/>
                                    <w:left w:val="none" w:sz="0" w:space="0" w:color="auto"/>
                                    <w:bottom w:val="none" w:sz="0" w:space="0" w:color="auto"/>
                                    <w:right w:val="none" w:sz="0" w:space="0" w:color="auto"/>
                                  </w:divBdr>
                                  <w:divsChild>
                                    <w:div w:id="929121172">
                                      <w:marLeft w:val="0"/>
                                      <w:marRight w:val="0"/>
                                      <w:marTop w:val="0"/>
                                      <w:marBottom w:val="0"/>
                                      <w:divBdr>
                                        <w:top w:val="none" w:sz="0" w:space="0" w:color="auto"/>
                                        <w:left w:val="none" w:sz="0" w:space="0" w:color="auto"/>
                                        <w:bottom w:val="none" w:sz="0" w:space="0" w:color="auto"/>
                                        <w:right w:val="none" w:sz="0" w:space="0" w:color="auto"/>
                                      </w:divBdr>
                                    </w:div>
                                    <w:div w:id="656109594">
                                      <w:marLeft w:val="0"/>
                                      <w:marRight w:val="0"/>
                                      <w:marTop w:val="0"/>
                                      <w:marBottom w:val="0"/>
                                      <w:divBdr>
                                        <w:top w:val="none" w:sz="0" w:space="0" w:color="auto"/>
                                        <w:left w:val="none" w:sz="0" w:space="0" w:color="auto"/>
                                        <w:bottom w:val="none" w:sz="0" w:space="0" w:color="auto"/>
                                        <w:right w:val="none" w:sz="0" w:space="0" w:color="auto"/>
                                      </w:divBdr>
                                    </w:div>
                                    <w:div w:id="922959713">
                                      <w:marLeft w:val="0"/>
                                      <w:marRight w:val="0"/>
                                      <w:marTop w:val="0"/>
                                      <w:marBottom w:val="0"/>
                                      <w:divBdr>
                                        <w:top w:val="none" w:sz="0" w:space="0" w:color="auto"/>
                                        <w:left w:val="none" w:sz="0" w:space="0" w:color="auto"/>
                                        <w:bottom w:val="none" w:sz="0" w:space="0" w:color="auto"/>
                                        <w:right w:val="none" w:sz="0" w:space="0" w:color="auto"/>
                                      </w:divBdr>
                                    </w:div>
                                    <w:div w:id="2004236762">
                                      <w:marLeft w:val="0"/>
                                      <w:marRight w:val="0"/>
                                      <w:marTop w:val="0"/>
                                      <w:marBottom w:val="0"/>
                                      <w:divBdr>
                                        <w:top w:val="none" w:sz="0" w:space="0" w:color="auto"/>
                                        <w:left w:val="none" w:sz="0" w:space="0" w:color="auto"/>
                                        <w:bottom w:val="none" w:sz="0" w:space="0" w:color="auto"/>
                                        <w:right w:val="none" w:sz="0" w:space="0" w:color="auto"/>
                                      </w:divBdr>
                                    </w:div>
                                    <w:div w:id="2125153323">
                                      <w:marLeft w:val="0"/>
                                      <w:marRight w:val="0"/>
                                      <w:marTop w:val="0"/>
                                      <w:marBottom w:val="0"/>
                                      <w:divBdr>
                                        <w:top w:val="none" w:sz="0" w:space="0" w:color="auto"/>
                                        <w:left w:val="none" w:sz="0" w:space="0" w:color="auto"/>
                                        <w:bottom w:val="none" w:sz="0" w:space="0" w:color="auto"/>
                                        <w:right w:val="none" w:sz="0" w:space="0" w:color="auto"/>
                                      </w:divBdr>
                                    </w:div>
                                    <w:div w:id="132743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4249246">
      <w:bodyDiv w:val="1"/>
      <w:marLeft w:val="0"/>
      <w:marRight w:val="0"/>
      <w:marTop w:val="0"/>
      <w:marBottom w:val="0"/>
      <w:divBdr>
        <w:top w:val="none" w:sz="0" w:space="0" w:color="auto"/>
        <w:left w:val="none" w:sz="0" w:space="0" w:color="auto"/>
        <w:bottom w:val="none" w:sz="0" w:space="0" w:color="auto"/>
        <w:right w:val="none" w:sz="0" w:space="0" w:color="auto"/>
      </w:divBdr>
      <w:divsChild>
        <w:div w:id="46415280">
          <w:marLeft w:val="0"/>
          <w:marRight w:val="0"/>
          <w:marTop w:val="0"/>
          <w:marBottom w:val="0"/>
          <w:divBdr>
            <w:top w:val="none" w:sz="0" w:space="0" w:color="auto"/>
            <w:left w:val="none" w:sz="0" w:space="0" w:color="auto"/>
            <w:bottom w:val="none" w:sz="0" w:space="0" w:color="auto"/>
            <w:right w:val="none" w:sz="0" w:space="0" w:color="auto"/>
          </w:divBdr>
          <w:divsChild>
            <w:div w:id="370424229">
              <w:marLeft w:val="0"/>
              <w:marRight w:val="0"/>
              <w:marTop w:val="0"/>
              <w:marBottom w:val="0"/>
              <w:divBdr>
                <w:top w:val="none" w:sz="0" w:space="0" w:color="auto"/>
                <w:left w:val="none" w:sz="0" w:space="0" w:color="auto"/>
                <w:bottom w:val="none" w:sz="0" w:space="0" w:color="auto"/>
                <w:right w:val="none" w:sz="0" w:space="0" w:color="auto"/>
              </w:divBdr>
              <w:divsChild>
                <w:div w:id="590816569">
                  <w:marLeft w:val="0"/>
                  <w:marRight w:val="0"/>
                  <w:marTop w:val="0"/>
                  <w:marBottom w:val="0"/>
                  <w:divBdr>
                    <w:top w:val="none" w:sz="0" w:space="0" w:color="auto"/>
                    <w:left w:val="none" w:sz="0" w:space="0" w:color="auto"/>
                    <w:bottom w:val="none" w:sz="0" w:space="0" w:color="auto"/>
                    <w:right w:val="none" w:sz="0" w:space="0" w:color="auto"/>
                  </w:divBdr>
                  <w:divsChild>
                    <w:div w:id="1081567073">
                      <w:marLeft w:val="150"/>
                      <w:marRight w:val="150"/>
                      <w:marTop w:val="300"/>
                      <w:marBottom w:val="1200"/>
                      <w:divBdr>
                        <w:top w:val="none" w:sz="0" w:space="0" w:color="auto"/>
                        <w:left w:val="none" w:sz="0" w:space="0" w:color="auto"/>
                        <w:bottom w:val="none" w:sz="0" w:space="0" w:color="auto"/>
                        <w:right w:val="none" w:sz="0" w:space="0" w:color="auto"/>
                      </w:divBdr>
                      <w:divsChild>
                        <w:div w:id="293760733">
                          <w:marLeft w:val="0"/>
                          <w:marRight w:val="0"/>
                          <w:marTop w:val="0"/>
                          <w:marBottom w:val="0"/>
                          <w:divBdr>
                            <w:top w:val="none" w:sz="0" w:space="0" w:color="auto"/>
                            <w:left w:val="none" w:sz="0" w:space="0" w:color="auto"/>
                            <w:bottom w:val="none" w:sz="0" w:space="0" w:color="auto"/>
                            <w:right w:val="none" w:sz="0" w:space="0" w:color="auto"/>
                          </w:divBdr>
                          <w:divsChild>
                            <w:div w:id="1241064915">
                              <w:marLeft w:val="0"/>
                              <w:marRight w:val="0"/>
                              <w:marTop w:val="0"/>
                              <w:marBottom w:val="0"/>
                              <w:divBdr>
                                <w:top w:val="none" w:sz="0" w:space="0" w:color="auto"/>
                                <w:left w:val="none" w:sz="0" w:space="0" w:color="auto"/>
                                <w:bottom w:val="none" w:sz="0" w:space="0" w:color="auto"/>
                                <w:right w:val="none" w:sz="0" w:space="0" w:color="auto"/>
                              </w:divBdr>
                              <w:divsChild>
                                <w:div w:id="837382798">
                                  <w:marLeft w:val="0"/>
                                  <w:marRight w:val="0"/>
                                  <w:marTop w:val="0"/>
                                  <w:marBottom w:val="0"/>
                                  <w:divBdr>
                                    <w:top w:val="none" w:sz="0" w:space="0" w:color="auto"/>
                                    <w:left w:val="none" w:sz="0" w:space="0" w:color="auto"/>
                                    <w:bottom w:val="none" w:sz="0" w:space="0" w:color="auto"/>
                                    <w:right w:val="none" w:sz="0" w:space="0" w:color="auto"/>
                                  </w:divBdr>
                                  <w:divsChild>
                                    <w:div w:id="1262638262">
                                      <w:marLeft w:val="0"/>
                                      <w:marRight w:val="0"/>
                                      <w:marTop w:val="0"/>
                                      <w:marBottom w:val="0"/>
                                      <w:divBdr>
                                        <w:top w:val="none" w:sz="0" w:space="0" w:color="auto"/>
                                        <w:left w:val="none" w:sz="0" w:space="0" w:color="auto"/>
                                        <w:bottom w:val="none" w:sz="0" w:space="0" w:color="auto"/>
                                        <w:right w:val="none" w:sz="0" w:space="0" w:color="auto"/>
                                      </w:divBdr>
                                    </w:div>
                                    <w:div w:id="1534223291">
                                      <w:marLeft w:val="0"/>
                                      <w:marRight w:val="0"/>
                                      <w:marTop w:val="0"/>
                                      <w:marBottom w:val="0"/>
                                      <w:divBdr>
                                        <w:top w:val="none" w:sz="0" w:space="0" w:color="auto"/>
                                        <w:left w:val="none" w:sz="0" w:space="0" w:color="auto"/>
                                        <w:bottom w:val="none" w:sz="0" w:space="0" w:color="auto"/>
                                        <w:right w:val="none" w:sz="0" w:space="0" w:color="auto"/>
                                      </w:divBdr>
                                    </w:div>
                                    <w:div w:id="633171014">
                                      <w:marLeft w:val="0"/>
                                      <w:marRight w:val="0"/>
                                      <w:marTop w:val="0"/>
                                      <w:marBottom w:val="0"/>
                                      <w:divBdr>
                                        <w:top w:val="none" w:sz="0" w:space="0" w:color="auto"/>
                                        <w:left w:val="none" w:sz="0" w:space="0" w:color="auto"/>
                                        <w:bottom w:val="none" w:sz="0" w:space="0" w:color="auto"/>
                                        <w:right w:val="none" w:sz="0" w:space="0" w:color="auto"/>
                                      </w:divBdr>
                                    </w:div>
                                    <w:div w:id="1351762212">
                                      <w:marLeft w:val="0"/>
                                      <w:marRight w:val="0"/>
                                      <w:marTop w:val="0"/>
                                      <w:marBottom w:val="0"/>
                                      <w:divBdr>
                                        <w:top w:val="none" w:sz="0" w:space="0" w:color="auto"/>
                                        <w:left w:val="none" w:sz="0" w:space="0" w:color="auto"/>
                                        <w:bottom w:val="none" w:sz="0" w:space="0" w:color="auto"/>
                                        <w:right w:val="none" w:sz="0" w:space="0" w:color="auto"/>
                                      </w:divBdr>
                                    </w:div>
                                    <w:div w:id="374424388">
                                      <w:marLeft w:val="0"/>
                                      <w:marRight w:val="0"/>
                                      <w:marTop w:val="0"/>
                                      <w:marBottom w:val="0"/>
                                      <w:divBdr>
                                        <w:top w:val="none" w:sz="0" w:space="0" w:color="auto"/>
                                        <w:left w:val="none" w:sz="0" w:space="0" w:color="auto"/>
                                        <w:bottom w:val="none" w:sz="0" w:space="0" w:color="auto"/>
                                        <w:right w:val="none" w:sz="0" w:space="0" w:color="auto"/>
                                      </w:divBdr>
                                    </w:div>
                                    <w:div w:id="627006057">
                                      <w:marLeft w:val="0"/>
                                      <w:marRight w:val="0"/>
                                      <w:marTop w:val="0"/>
                                      <w:marBottom w:val="0"/>
                                      <w:divBdr>
                                        <w:top w:val="none" w:sz="0" w:space="0" w:color="auto"/>
                                        <w:left w:val="none" w:sz="0" w:space="0" w:color="auto"/>
                                        <w:bottom w:val="none" w:sz="0" w:space="0" w:color="auto"/>
                                        <w:right w:val="none" w:sz="0" w:space="0" w:color="auto"/>
                                      </w:divBdr>
                                    </w:div>
                                    <w:div w:id="4984720">
                                      <w:marLeft w:val="0"/>
                                      <w:marRight w:val="0"/>
                                      <w:marTop w:val="0"/>
                                      <w:marBottom w:val="0"/>
                                      <w:divBdr>
                                        <w:top w:val="none" w:sz="0" w:space="0" w:color="auto"/>
                                        <w:left w:val="none" w:sz="0" w:space="0" w:color="auto"/>
                                        <w:bottom w:val="none" w:sz="0" w:space="0" w:color="auto"/>
                                        <w:right w:val="none" w:sz="0" w:space="0" w:color="auto"/>
                                      </w:divBdr>
                                    </w:div>
                                    <w:div w:id="444426369">
                                      <w:marLeft w:val="0"/>
                                      <w:marRight w:val="0"/>
                                      <w:marTop w:val="0"/>
                                      <w:marBottom w:val="0"/>
                                      <w:divBdr>
                                        <w:top w:val="none" w:sz="0" w:space="0" w:color="auto"/>
                                        <w:left w:val="none" w:sz="0" w:space="0" w:color="auto"/>
                                        <w:bottom w:val="none" w:sz="0" w:space="0" w:color="auto"/>
                                        <w:right w:val="none" w:sz="0" w:space="0" w:color="auto"/>
                                      </w:divBdr>
                                    </w:div>
                                    <w:div w:id="1394236048">
                                      <w:marLeft w:val="0"/>
                                      <w:marRight w:val="0"/>
                                      <w:marTop w:val="0"/>
                                      <w:marBottom w:val="0"/>
                                      <w:divBdr>
                                        <w:top w:val="none" w:sz="0" w:space="0" w:color="auto"/>
                                        <w:left w:val="none" w:sz="0" w:space="0" w:color="auto"/>
                                        <w:bottom w:val="none" w:sz="0" w:space="0" w:color="auto"/>
                                        <w:right w:val="none" w:sz="0" w:space="0" w:color="auto"/>
                                      </w:divBdr>
                                    </w:div>
                                    <w:div w:id="1742366295">
                                      <w:marLeft w:val="0"/>
                                      <w:marRight w:val="0"/>
                                      <w:marTop w:val="0"/>
                                      <w:marBottom w:val="0"/>
                                      <w:divBdr>
                                        <w:top w:val="none" w:sz="0" w:space="0" w:color="auto"/>
                                        <w:left w:val="none" w:sz="0" w:space="0" w:color="auto"/>
                                        <w:bottom w:val="none" w:sz="0" w:space="0" w:color="auto"/>
                                        <w:right w:val="none" w:sz="0" w:space="0" w:color="auto"/>
                                      </w:divBdr>
                                    </w:div>
                                    <w:div w:id="831139956">
                                      <w:marLeft w:val="0"/>
                                      <w:marRight w:val="0"/>
                                      <w:marTop w:val="0"/>
                                      <w:marBottom w:val="0"/>
                                      <w:divBdr>
                                        <w:top w:val="none" w:sz="0" w:space="0" w:color="auto"/>
                                        <w:left w:val="none" w:sz="0" w:space="0" w:color="auto"/>
                                        <w:bottom w:val="none" w:sz="0" w:space="0" w:color="auto"/>
                                        <w:right w:val="none" w:sz="0" w:space="0" w:color="auto"/>
                                      </w:divBdr>
                                    </w:div>
                                    <w:div w:id="1471971197">
                                      <w:marLeft w:val="0"/>
                                      <w:marRight w:val="0"/>
                                      <w:marTop w:val="0"/>
                                      <w:marBottom w:val="0"/>
                                      <w:divBdr>
                                        <w:top w:val="none" w:sz="0" w:space="0" w:color="auto"/>
                                        <w:left w:val="none" w:sz="0" w:space="0" w:color="auto"/>
                                        <w:bottom w:val="none" w:sz="0" w:space="0" w:color="auto"/>
                                        <w:right w:val="none" w:sz="0" w:space="0" w:color="auto"/>
                                      </w:divBdr>
                                    </w:div>
                                    <w:div w:id="95636974">
                                      <w:marLeft w:val="0"/>
                                      <w:marRight w:val="0"/>
                                      <w:marTop w:val="0"/>
                                      <w:marBottom w:val="0"/>
                                      <w:divBdr>
                                        <w:top w:val="none" w:sz="0" w:space="0" w:color="auto"/>
                                        <w:left w:val="none" w:sz="0" w:space="0" w:color="auto"/>
                                        <w:bottom w:val="none" w:sz="0" w:space="0" w:color="auto"/>
                                        <w:right w:val="none" w:sz="0" w:space="0" w:color="auto"/>
                                      </w:divBdr>
                                    </w:div>
                                    <w:div w:id="1226601681">
                                      <w:marLeft w:val="0"/>
                                      <w:marRight w:val="0"/>
                                      <w:marTop w:val="0"/>
                                      <w:marBottom w:val="0"/>
                                      <w:divBdr>
                                        <w:top w:val="none" w:sz="0" w:space="0" w:color="auto"/>
                                        <w:left w:val="none" w:sz="0" w:space="0" w:color="auto"/>
                                        <w:bottom w:val="none" w:sz="0" w:space="0" w:color="auto"/>
                                        <w:right w:val="none" w:sz="0" w:space="0" w:color="auto"/>
                                      </w:divBdr>
                                    </w:div>
                                    <w:div w:id="320935092">
                                      <w:marLeft w:val="0"/>
                                      <w:marRight w:val="0"/>
                                      <w:marTop w:val="0"/>
                                      <w:marBottom w:val="0"/>
                                      <w:divBdr>
                                        <w:top w:val="none" w:sz="0" w:space="0" w:color="auto"/>
                                        <w:left w:val="none" w:sz="0" w:space="0" w:color="auto"/>
                                        <w:bottom w:val="none" w:sz="0" w:space="0" w:color="auto"/>
                                        <w:right w:val="none" w:sz="0" w:space="0" w:color="auto"/>
                                      </w:divBdr>
                                    </w:div>
                                    <w:div w:id="1158692953">
                                      <w:marLeft w:val="0"/>
                                      <w:marRight w:val="0"/>
                                      <w:marTop w:val="0"/>
                                      <w:marBottom w:val="0"/>
                                      <w:divBdr>
                                        <w:top w:val="none" w:sz="0" w:space="0" w:color="auto"/>
                                        <w:left w:val="none" w:sz="0" w:space="0" w:color="auto"/>
                                        <w:bottom w:val="none" w:sz="0" w:space="0" w:color="auto"/>
                                        <w:right w:val="none" w:sz="0" w:space="0" w:color="auto"/>
                                      </w:divBdr>
                                    </w:div>
                                    <w:div w:id="1027486812">
                                      <w:marLeft w:val="0"/>
                                      <w:marRight w:val="0"/>
                                      <w:marTop w:val="0"/>
                                      <w:marBottom w:val="0"/>
                                      <w:divBdr>
                                        <w:top w:val="none" w:sz="0" w:space="0" w:color="auto"/>
                                        <w:left w:val="none" w:sz="0" w:space="0" w:color="auto"/>
                                        <w:bottom w:val="none" w:sz="0" w:space="0" w:color="auto"/>
                                        <w:right w:val="none" w:sz="0" w:space="0" w:color="auto"/>
                                      </w:divBdr>
                                    </w:div>
                                    <w:div w:id="1001004089">
                                      <w:marLeft w:val="0"/>
                                      <w:marRight w:val="0"/>
                                      <w:marTop w:val="0"/>
                                      <w:marBottom w:val="0"/>
                                      <w:divBdr>
                                        <w:top w:val="none" w:sz="0" w:space="0" w:color="auto"/>
                                        <w:left w:val="none" w:sz="0" w:space="0" w:color="auto"/>
                                        <w:bottom w:val="none" w:sz="0" w:space="0" w:color="auto"/>
                                        <w:right w:val="none" w:sz="0" w:space="0" w:color="auto"/>
                                      </w:divBdr>
                                    </w:div>
                                    <w:div w:id="1164474718">
                                      <w:marLeft w:val="0"/>
                                      <w:marRight w:val="0"/>
                                      <w:marTop w:val="0"/>
                                      <w:marBottom w:val="0"/>
                                      <w:divBdr>
                                        <w:top w:val="none" w:sz="0" w:space="0" w:color="auto"/>
                                        <w:left w:val="none" w:sz="0" w:space="0" w:color="auto"/>
                                        <w:bottom w:val="none" w:sz="0" w:space="0" w:color="auto"/>
                                        <w:right w:val="none" w:sz="0" w:space="0" w:color="auto"/>
                                      </w:divBdr>
                                    </w:div>
                                    <w:div w:id="696539835">
                                      <w:marLeft w:val="0"/>
                                      <w:marRight w:val="0"/>
                                      <w:marTop w:val="0"/>
                                      <w:marBottom w:val="0"/>
                                      <w:divBdr>
                                        <w:top w:val="none" w:sz="0" w:space="0" w:color="auto"/>
                                        <w:left w:val="none" w:sz="0" w:space="0" w:color="auto"/>
                                        <w:bottom w:val="none" w:sz="0" w:space="0" w:color="auto"/>
                                        <w:right w:val="none" w:sz="0" w:space="0" w:color="auto"/>
                                      </w:divBdr>
                                    </w:div>
                                    <w:div w:id="1730613112">
                                      <w:marLeft w:val="0"/>
                                      <w:marRight w:val="0"/>
                                      <w:marTop w:val="0"/>
                                      <w:marBottom w:val="0"/>
                                      <w:divBdr>
                                        <w:top w:val="none" w:sz="0" w:space="0" w:color="auto"/>
                                        <w:left w:val="none" w:sz="0" w:space="0" w:color="auto"/>
                                        <w:bottom w:val="none" w:sz="0" w:space="0" w:color="auto"/>
                                        <w:right w:val="none" w:sz="0" w:space="0" w:color="auto"/>
                                      </w:divBdr>
                                    </w:div>
                                    <w:div w:id="2121488138">
                                      <w:marLeft w:val="0"/>
                                      <w:marRight w:val="0"/>
                                      <w:marTop w:val="0"/>
                                      <w:marBottom w:val="0"/>
                                      <w:divBdr>
                                        <w:top w:val="none" w:sz="0" w:space="0" w:color="auto"/>
                                        <w:left w:val="none" w:sz="0" w:space="0" w:color="auto"/>
                                        <w:bottom w:val="none" w:sz="0" w:space="0" w:color="auto"/>
                                        <w:right w:val="none" w:sz="0" w:space="0" w:color="auto"/>
                                      </w:divBdr>
                                    </w:div>
                                    <w:div w:id="946622620">
                                      <w:marLeft w:val="0"/>
                                      <w:marRight w:val="0"/>
                                      <w:marTop w:val="0"/>
                                      <w:marBottom w:val="0"/>
                                      <w:divBdr>
                                        <w:top w:val="none" w:sz="0" w:space="0" w:color="auto"/>
                                        <w:left w:val="none" w:sz="0" w:space="0" w:color="auto"/>
                                        <w:bottom w:val="none" w:sz="0" w:space="0" w:color="auto"/>
                                        <w:right w:val="none" w:sz="0" w:space="0" w:color="auto"/>
                                      </w:divBdr>
                                    </w:div>
                                    <w:div w:id="586616915">
                                      <w:marLeft w:val="0"/>
                                      <w:marRight w:val="0"/>
                                      <w:marTop w:val="0"/>
                                      <w:marBottom w:val="0"/>
                                      <w:divBdr>
                                        <w:top w:val="none" w:sz="0" w:space="0" w:color="auto"/>
                                        <w:left w:val="none" w:sz="0" w:space="0" w:color="auto"/>
                                        <w:bottom w:val="none" w:sz="0" w:space="0" w:color="auto"/>
                                        <w:right w:val="none" w:sz="0" w:space="0" w:color="auto"/>
                                      </w:divBdr>
                                    </w:div>
                                    <w:div w:id="129297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1070245">
      <w:bodyDiv w:val="1"/>
      <w:marLeft w:val="0"/>
      <w:marRight w:val="0"/>
      <w:marTop w:val="0"/>
      <w:marBottom w:val="0"/>
      <w:divBdr>
        <w:top w:val="none" w:sz="0" w:space="0" w:color="auto"/>
        <w:left w:val="none" w:sz="0" w:space="0" w:color="auto"/>
        <w:bottom w:val="none" w:sz="0" w:space="0" w:color="auto"/>
        <w:right w:val="none" w:sz="0" w:space="0" w:color="auto"/>
      </w:divBdr>
      <w:divsChild>
        <w:div w:id="1348828800">
          <w:marLeft w:val="0"/>
          <w:marRight w:val="0"/>
          <w:marTop w:val="0"/>
          <w:marBottom w:val="0"/>
          <w:divBdr>
            <w:top w:val="none" w:sz="0" w:space="0" w:color="auto"/>
            <w:left w:val="none" w:sz="0" w:space="0" w:color="auto"/>
            <w:bottom w:val="none" w:sz="0" w:space="0" w:color="auto"/>
            <w:right w:val="none" w:sz="0" w:space="0" w:color="auto"/>
          </w:divBdr>
          <w:divsChild>
            <w:div w:id="243998320">
              <w:marLeft w:val="0"/>
              <w:marRight w:val="0"/>
              <w:marTop w:val="0"/>
              <w:marBottom w:val="0"/>
              <w:divBdr>
                <w:top w:val="none" w:sz="0" w:space="0" w:color="auto"/>
                <w:left w:val="none" w:sz="0" w:space="0" w:color="auto"/>
                <w:bottom w:val="none" w:sz="0" w:space="0" w:color="auto"/>
                <w:right w:val="none" w:sz="0" w:space="0" w:color="auto"/>
              </w:divBdr>
              <w:divsChild>
                <w:div w:id="633101205">
                  <w:marLeft w:val="0"/>
                  <w:marRight w:val="0"/>
                  <w:marTop w:val="0"/>
                  <w:marBottom w:val="0"/>
                  <w:divBdr>
                    <w:top w:val="none" w:sz="0" w:space="0" w:color="auto"/>
                    <w:left w:val="none" w:sz="0" w:space="0" w:color="auto"/>
                    <w:bottom w:val="none" w:sz="0" w:space="0" w:color="auto"/>
                    <w:right w:val="none" w:sz="0" w:space="0" w:color="auto"/>
                  </w:divBdr>
                  <w:divsChild>
                    <w:div w:id="1109661051">
                      <w:marLeft w:val="150"/>
                      <w:marRight w:val="150"/>
                      <w:marTop w:val="300"/>
                      <w:marBottom w:val="1200"/>
                      <w:divBdr>
                        <w:top w:val="none" w:sz="0" w:space="0" w:color="auto"/>
                        <w:left w:val="none" w:sz="0" w:space="0" w:color="auto"/>
                        <w:bottom w:val="none" w:sz="0" w:space="0" w:color="auto"/>
                        <w:right w:val="none" w:sz="0" w:space="0" w:color="auto"/>
                      </w:divBdr>
                      <w:divsChild>
                        <w:div w:id="990477205">
                          <w:marLeft w:val="0"/>
                          <w:marRight w:val="0"/>
                          <w:marTop w:val="0"/>
                          <w:marBottom w:val="0"/>
                          <w:divBdr>
                            <w:top w:val="none" w:sz="0" w:space="0" w:color="auto"/>
                            <w:left w:val="none" w:sz="0" w:space="0" w:color="auto"/>
                            <w:bottom w:val="none" w:sz="0" w:space="0" w:color="auto"/>
                            <w:right w:val="none" w:sz="0" w:space="0" w:color="auto"/>
                          </w:divBdr>
                          <w:divsChild>
                            <w:div w:id="224224481">
                              <w:marLeft w:val="0"/>
                              <w:marRight w:val="0"/>
                              <w:marTop w:val="0"/>
                              <w:marBottom w:val="0"/>
                              <w:divBdr>
                                <w:top w:val="none" w:sz="0" w:space="0" w:color="auto"/>
                                <w:left w:val="none" w:sz="0" w:space="0" w:color="auto"/>
                                <w:bottom w:val="none" w:sz="0" w:space="0" w:color="auto"/>
                                <w:right w:val="none" w:sz="0" w:space="0" w:color="auto"/>
                              </w:divBdr>
                              <w:divsChild>
                                <w:div w:id="1800341291">
                                  <w:marLeft w:val="0"/>
                                  <w:marRight w:val="0"/>
                                  <w:marTop w:val="0"/>
                                  <w:marBottom w:val="0"/>
                                  <w:divBdr>
                                    <w:top w:val="none" w:sz="0" w:space="0" w:color="auto"/>
                                    <w:left w:val="none" w:sz="0" w:space="0" w:color="auto"/>
                                    <w:bottom w:val="none" w:sz="0" w:space="0" w:color="auto"/>
                                    <w:right w:val="none" w:sz="0" w:space="0" w:color="auto"/>
                                  </w:divBdr>
                                  <w:divsChild>
                                    <w:div w:id="29764037">
                                      <w:marLeft w:val="0"/>
                                      <w:marRight w:val="0"/>
                                      <w:marTop w:val="0"/>
                                      <w:marBottom w:val="0"/>
                                      <w:divBdr>
                                        <w:top w:val="none" w:sz="0" w:space="0" w:color="auto"/>
                                        <w:left w:val="none" w:sz="0" w:space="0" w:color="auto"/>
                                        <w:bottom w:val="none" w:sz="0" w:space="0" w:color="auto"/>
                                        <w:right w:val="none" w:sz="0" w:space="0" w:color="auto"/>
                                      </w:divBdr>
                                    </w:div>
                                    <w:div w:id="1936281193">
                                      <w:marLeft w:val="0"/>
                                      <w:marRight w:val="0"/>
                                      <w:marTop w:val="0"/>
                                      <w:marBottom w:val="0"/>
                                      <w:divBdr>
                                        <w:top w:val="none" w:sz="0" w:space="0" w:color="auto"/>
                                        <w:left w:val="none" w:sz="0" w:space="0" w:color="auto"/>
                                        <w:bottom w:val="none" w:sz="0" w:space="0" w:color="auto"/>
                                        <w:right w:val="none" w:sz="0" w:space="0" w:color="auto"/>
                                      </w:divBdr>
                                    </w:div>
                                    <w:div w:id="611941865">
                                      <w:marLeft w:val="0"/>
                                      <w:marRight w:val="0"/>
                                      <w:marTop w:val="0"/>
                                      <w:marBottom w:val="0"/>
                                      <w:divBdr>
                                        <w:top w:val="none" w:sz="0" w:space="0" w:color="auto"/>
                                        <w:left w:val="none" w:sz="0" w:space="0" w:color="auto"/>
                                        <w:bottom w:val="none" w:sz="0" w:space="0" w:color="auto"/>
                                        <w:right w:val="none" w:sz="0" w:space="0" w:color="auto"/>
                                      </w:divBdr>
                                    </w:div>
                                    <w:div w:id="186023618">
                                      <w:marLeft w:val="0"/>
                                      <w:marRight w:val="0"/>
                                      <w:marTop w:val="0"/>
                                      <w:marBottom w:val="0"/>
                                      <w:divBdr>
                                        <w:top w:val="none" w:sz="0" w:space="0" w:color="auto"/>
                                        <w:left w:val="none" w:sz="0" w:space="0" w:color="auto"/>
                                        <w:bottom w:val="none" w:sz="0" w:space="0" w:color="auto"/>
                                        <w:right w:val="none" w:sz="0" w:space="0" w:color="auto"/>
                                      </w:divBdr>
                                    </w:div>
                                    <w:div w:id="252319585">
                                      <w:marLeft w:val="0"/>
                                      <w:marRight w:val="0"/>
                                      <w:marTop w:val="0"/>
                                      <w:marBottom w:val="0"/>
                                      <w:divBdr>
                                        <w:top w:val="none" w:sz="0" w:space="0" w:color="auto"/>
                                        <w:left w:val="none" w:sz="0" w:space="0" w:color="auto"/>
                                        <w:bottom w:val="none" w:sz="0" w:space="0" w:color="auto"/>
                                        <w:right w:val="none" w:sz="0" w:space="0" w:color="auto"/>
                                      </w:divBdr>
                                    </w:div>
                                    <w:div w:id="2049648750">
                                      <w:marLeft w:val="0"/>
                                      <w:marRight w:val="0"/>
                                      <w:marTop w:val="0"/>
                                      <w:marBottom w:val="0"/>
                                      <w:divBdr>
                                        <w:top w:val="none" w:sz="0" w:space="0" w:color="auto"/>
                                        <w:left w:val="none" w:sz="0" w:space="0" w:color="auto"/>
                                        <w:bottom w:val="none" w:sz="0" w:space="0" w:color="auto"/>
                                        <w:right w:val="none" w:sz="0" w:space="0" w:color="auto"/>
                                      </w:divBdr>
                                    </w:div>
                                    <w:div w:id="32678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7135719">
      <w:bodyDiv w:val="1"/>
      <w:marLeft w:val="0"/>
      <w:marRight w:val="0"/>
      <w:marTop w:val="0"/>
      <w:marBottom w:val="0"/>
      <w:divBdr>
        <w:top w:val="none" w:sz="0" w:space="0" w:color="auto"/>
        <w:left w:val="none" w:sz="0" w:space="0" w:color="auto"/>
        <w:bottom w:val="none" w:sz="0" w:space="0" w:color="auto"/>
        <w:right w:val="none" w:sz="0" w:space="0" w:color="auto"/>
      </w:divBdr>
      <w:divsChild>
        <w:div w:id="2070614759">
          <w:marLeft w:val="0"/>
          <w:marRight w:val="0"/>
          <w:marTop w:val="0"/>
          <w:marBottom w:val="0"/>
          <w:divBdr>
            <w:top w:val="none" w:sz="0" w:space="0" w:color="auto"/>
            <w:left w:val="none" w:sz="0" w:space="0" w:color="auto"/>
            <w:bottom w:val="none" w:sz="0" w:space="0" w:color="auto"/>
            <w:right w:val="none" w:sz="0" w:space="0" w:color="auto"/>
          </w:divBdr>
          <w:divsChild>
            <w:div w:id="1981685211">
              <w:marLeft w:val="0"/>
              <w:marRight w:val="0"/>
              <w:marTop w:val="0"/>
              <w:marBottom w:val="0"/>
              <w:divBdr>
                <w:top w:val="none" w:sz="0" w:space="0" w:color="auto"/>
                <w:left w:val="none" w:sz="0" w:space="0" w:color="auto"/>
                <w:bottom w:val="none" w:sz="0" w:space="0" w:color="auto"/>
                <w:right w:val="none" w:sz="0" w:space="0" w:color="auto"/>
              </w:divBdr>
              <w:divsChild>
                <w:div w:id="128132528">
                  <w:marLeft w:val="0"/>
                  <w:marRight w:val="0"/>
                  <w:marTop w:val="0"/>
                  <w:marBottom w:val="0"/>
                  <w:divBdr>
                    <w:top w:val="none" w:sz="0" w:space="0" w:color="auto"/>
                    <w:left w:val="none" w:sz="0" w:space="0" w:color="auto"/>
                    <w:bottom w:val="none" w:sz="0" w:space="0" w:color="auto"/>
                    <w:right w:val="none" w:sz="0" w:space="0" w:color="auto"/>
                  </w:divBdr>
                  <w:divsChild>
                    <w:div w:id="559243347">
                      <w:marLeft w:val="150"/>
                      <w:marRight w:val="150"/>
                      <w:marTop w:val="300"/>
                      <w:marBottom w:val="1200"/>
                      <w:divBdr>
                        <w:top w:val="none" w:sz="0" w:space="0" w:color="auto"/>
                        <w:left w:val="none" w:sz="0" w:space="0" w:color="auto"/>
                        <w:bottom w:val="none" w:sz="0" w:space="0" w:color="auto"/>
                        <w:right w:val="none" w:sz="0" w:space="0" w:color="auto"/>
                      </w:divBdr>
                      <w:divsChild>
                        <w:div w:id="1545017223">
                          <w:marLeft w:val="0"/>
                          <w:marRight w:val="0"/>
                          <w:marTop w:val="0"/>
                          <w:marBottom w:val="0"/>
                          <w:divBdr>
                            <w:top w:val="none" w:sz="0" w:space="0" w:color="auto"/>
                            <w:left w:val="none" w:sz="0" w:space="0" w:color="auto"/>
                            <w:bottom w:val="none" w:sz="0" w:space="0" w:color="auto"/>
                            <w:right w:val="none" w:sz="0" w:space="0" w:color="auto"/>
                          </w:divBdr>
                          <w:divsChild>
                            <w:div w:id="2145003105">
                              <w:marLeft w:val="0"/>
                              <w:marRight w:val="0"/>
                              <w:marTop w:val="0"/>
                              <w:marBottom w:val="0"/>
                              <w:divBdr>
                                <w:top w:val="none" w:sz="0" w:space="0" w:color="auto"/>
                                <w:left w:val="none" w:sz="0" w:space="0" w:color="auto"/>
                                <w:bottom w:val="none" w:sz="0" w:space="0" w:color="auto"/>
                                <w:right w:val="none" w:sz="0" w:space="0" w:color="auto"/>
                              </w:divBdr>
                              <w:divsChild>
                                <w:div w:id="579602319">
                                  <w:marLeft w:val="0"/>
                                  <w:marRight w:val="0"/>
                                  <w:marTop w:val="0"/>
                                  <w:marBottom w:val="0"/>
                                  <w:divBdr>
                                    <w:top w:val="none" w:sz="0" w:space="0" w:color="auto"/>
                                    <w:left w:val="none" w:sz="0" w:space="0" w:color="auto"/>
                                    <w:bottom w:val="none" w:sz="0" w:space="0" w:color="auto"/>
                                    <w:right w:val="none" w:sz="0" w:space="0" w:color="auto"/>
                                  </w:divBdr>
                                  <w:divsChild>
                                    <w:div w:id="943809635">
                                      <w:marLeft w:val="0"/>
                                      <w:marRight w:val="0"/>
                                      <w:marTop w:val="0"/>
                                      <w:marBottom w:val="0"/>
                                      <w:divBdr>
                                        <w:top w:val="none" w:sz="0" w:space="0" w:color="auto"/>
                                        <w:left w:val="none" w:sz="0" w:space="0" w:color="auto"/>
                                        <w:bottom w:val="none" w:sz="0" w:space="0" w:color="auto"/>
                                        <w:right w:val="none" w:sz="0" w:space="0" w:color="auto"/>
                                      </w:divBdr>
                                    </w:div>
                                    <w:div w:id="1423145969">
                                      <w:marLeft w:val="0"/>
                                      <w:marRight w:val="0"/>
                                      <w:marTop w:val="0"/>
                                      <w:marBottom w:val="0"/>
                                      <w:divBdr>
                                        <w:top w:val="none" w:sz="0" w:space="0" w:color="auto"/>
                                        <w:left w:val="none" w:sz="0" w:space="0" w:color="auto"/>
                                        <w:bottom w:val="none" w:sz="0" w:space="0" w:color="auto"/>
                                        <w:right w:val="none" w:sz="0" w:space="0" w:color="auto"/>
                                      </w:divBdr>
                                    </w:div>
                                    <w:div w:id="2033846898">
                                      <w:marLeft w:val="0"/>
                                      <w:marRight w:val="0"/>
                                      <w:marTop w:val="0"/>
                                      <w:marBottom w:val="0"/>
                                      <w:divBdr>
                                        <w:top w:val="none" w:sz="0" w:space="0" w:color="auto"/>
                                        <w:left w:val="none" w:sz="0" w:space="0" w:color="auto"/>
                                        <w:bottom w:val="none" w:sz="0" w:space="0" w:color="auto"/>
                                        <w:right w:val="none" w:sz="0" w:space="0" w:color="auto"/>
                                      </w:divBdr>
                                    </w:div>
                                    <w:div w:id="819418395">
                                      <w:marLeft w:val="0"/>
                                      <w:marRight w:val="0"/>
                                      <w:marTop w:val="0"/>
                                      <w:marBottom w:val="0"/>
                                      <w:divBdr>
                                        <w:top w:val="none" w:sz="0" w:space="0" w:color="auto"/>
                                        <w:left w:val="none" w:sz="0" w:space="0" w:color="auto"/>
                                        <w:bottom w:val="none" w:sz="0" w:space="0" w:color="auto"/>
                                        <w:right w:val="none" w:sz="0" w:space="0" w:color="auto"/>
                                      </w:divBdr>
                                    </w:div>
                                    <w:div w:id="2068871947">
                                      <w:marLeft w:val="0"/>
                                      <w:marRight w:val="0"/>
                                      <w:marTop w:val="0"/>
                                      <w:marBottom w:val="0"/>
                                      <w:divBdr>
                                        <w:top w:val="none" w:sz="0" w:space="0" w:color="auto"/>
                                        <w:left w:val="none" w:sz="0" w:space="0" w:color="auto"/>
                                        <w:bottom w:val="none" w:sz="0" w:space="0" w:color="auto"/>
                                        <w:right w:val="none" w:sz="0" w:space="0" w:color="auto"/>
                                      </w:divBdr>
                                    </w:div>
                                    <w:div w:id="486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7183230">
      <w:bodyDiv w:val="1"/>
      <w:marLeft w:val="0"/>
      <w:marRight w:val="0"/>
      <w:marTop w:val="0"/>
      <w:marBottom w:val="0"/>
      <w:divBdr>
        <w:top w:val="none" w:sz="0" w:space="0" w:color="auto"/>
        <w:left w:val="none" w:sz="0" w:space="0" w:color="auto"/>
        <w:bottom w:val="none" w:sz="0" w:space="0" w:color="auto"/>
        <w:right w:val="none" w:sz="0" w:space="0" w:color="auto"/>
      </w:divBdr>
      <w:divsChild>
        <w:div w:id="2035224355">
          <w:marLeft w:val="0"/>
          <w:marRight w:val="0"/>
          <w:marTop w:val="0"/>
          <w:marBottom w:val="0"/>
          <w:divBdr>
            <w:top w:val="none" w:sz="0" w:space="0" w:color="auto"/>
            <w:left w:val="none" w:sz="0" w:space="0" w:color="auto"/>
            <w:bottom w:val="none" w:sz="0" w:space="0" w:color="auto"/>
            <w:right w:val="none" w:sz="0" w:space="0" w:color="auto"/>
          </w:divBdr>
          <w:divsChild>
            <w:div w:id="1192765886">
              <w:marLeft w:val="0"/>
              <w:marRight w:val="0"/>
              <w:marTop w:val="0"/>
              <w:marBottom w:val="0"/>
              <w:divBdr>
                <w:top w:val="none" w:sz="0" w:space="0" w:color="auto"/>
                <w:left w:val="none" w:sz="0" w:space="0" w:color="auto"/>
                <w:bottom w:val="none" w:sz="0" w:space="0" w:color="auto"/>
                <w:right w:val="none" w:sz="0" w:space="0" w:color="auto"/>
              </w:divBdr>
              <w:divsChild>
                <w:div w:id="2102798340">
                  <w:marLeft w:val="0"/>
                  <w:marRight w:val="0"/>
                  <w:marTop w:val="0"/>
                  <w:marBottom w:val="0"/>
                  <w:divBdr>
                    <w:top w:val="none" w:sz="0" w:space="0" w:color="auto"/>
                    <w:left w:val="none" w:sz="0" w:space="0" w:color="auto"/>
                    <w:bottom w:val="none" w:sz="0" w:space="0" w:color="auto"/>
                    <w:right w:val="none" w:sz="0" w:space="0" w:color="auto"/>
                  </w:divBdr>
                  <w:divsChild>
                    <w:div w:id="207379559">
                      <w:marLeft w:val="0"/>
                      <w:marRight w:val="0"/>
                      <w:marTop w:val="0"/>
                      <w:marBottom w:val="0"/>
                      <w:divBdr>
                        <w:top w:val="none" w:sz="0" w:space="0" w:color="auto"/>
                        <w:left w:val="none" w:sz="0" w:space="0" w:color="auto"/>
                        <w:bottom w:val="none" w:sz="0" w:space="0" w:color="auto"/>
                        <w:right w:val="none" w:sz="0" w:space="0" w:color="auto"/>
                      </w:divBdr>
                      <w:divsChild>
                        <w:div w:id="1978102132">
                          <w:marLeft w:val="0"/>
                          <w:marRight w:val="0"/>
                          <w:marTop w:val="0"/>
                          <w:marBottom w:val="0"/>
                          <w:divBdr>
                            <w:top w:val="none" w:sz="0" w:space="0" w:color="auto"/>
                            <w:left w:val="none" w:sz="0" w:space="0" w:color="auto"/>
                            <w:bottom w:val="none" w:sz="0" w:space="0" w:color="auto"/>
                            <w:right w:val="none" w:sz="0" w:space="0" w:color="auto"/>
                          </w:divBdr>
                          <w:divsChild>
                            <w:div w:id="195508548">
                              <w:marLeft w:val="0"/>
                              <w:marRight w:val="0"/>
                              <w:marTop w:val="0"/>
                              <w:marBottom w:val="0"/>
                              <w:divBdr>
                                <w:top w:val="none" w:sz="0" w:space="0" w:color="auto"/>
                                <w:left w:val="none" w:sz="0" w:space="0" w:color="auto"/>
                                <w:bottom w:val="none" w:sz="0" w:space="0" w:color="auto"/>
                                <w:right w:val="none" w:sz="0" w:space="0" w:color="auto"/>
                              </w:divBdr>
                              <w:divsChild>
                                <w:div w:id="1111977872">
                                  <w:marLeft w:val="0"/>
                                  <w:marRight w:val="0"/>
                                  <w:marTop w:val="0"/>
                                  <w:marBottom w:val="0"/>
                                  <w:divBdr>
                                    <w:top w:val="none" w:sz="0" w:space="0" w:color="auto"/>
                                    <w:left w:val="none" w:sz="0" w:space="0" w:color="auto"/>
                                    <w:bottom w:val="none" w:sz="0" w:space="0" w:color="auto"/>
                                    <w:right w:val="none" w:sz="0" w:space="0" w:color="auto"/>
                                  </w:divBdr>
                                  <w:divsChild>
                                    <w:div w:id="176818031">
                                      <w:marLeft w:val="0"/>
                                      <w:marRight w:val="0"/>
                                      <w:marTop w:val="0"/>
                                      <w:marBottom w:val="0"/>
                                      <w:divBdr>
                                        <w:top w:val="none" w:sz="0" w:space="0" w:color="auto"/>
                                        <w:left w:val="none" w:sz="0" w:space="0" w:color="auto"/>
                                        <w:bottom w:val="none" w:sz="0" w:space="0" w:color="auto"/>
                                        <w:right w:val="none" w:sz="0" w:space="0" w:color="auto"/>
                                      </w:divBdr>
                                      <w:divsChild>
                                        <w:div w:id="746456705">
                                          <w:marLeft w:val="0"/>
                                          <w:marRight w:val="0"/>
                                          <w:marTop w:val="0"/>
                                          <w:marBottom w:val="0"/>
                                          <w:divBdr>
                                            <w:top w:val="none" w:sz="0" w:space="0" w:color="auto"/>
                                            <w:left w:val="none" w:sz="0" w:space="0" w:color="auto"/>
                                            <w:bottom w:val="none" w:sz="0" w:space="0" w:color="auto"/>
                                            <w:right w:val="none" w:sz="0" w:space="0" w:color="auto"/>
                                          </w:divBdr>
                                          <w:divsChild>
                                            <w:div w:id="7416352">
                                              <w:marLeft w:val="0"/>
                                              <w:marRight w:val="0"/>
                                              <w:marTop w:val="0"/>
                                              <w:marBottom w:val="0"/>
                                              <w:divBdr>
                                                <w:top w:val="none" w:sz="0" w:space="0" w:color="auto"/>
                                                <w:left w:val="none" w:sz="0" w:space="0" w:color="auto"/>
                                                <w:bottom w:val="none" w:sz="0" w:space="0" w:color="auto"/>
                                                <w:right w:val="none" w:sz="0" w:space="0" w:color="auto"/>
                                              </w:divBdr>
                                              <w:divsChild>
                                                <w:div w:id="1934240431">
                                                  <w:marLeft w:val="0"/>
                                                  <w:marRight w:val="0"/>
                                                  <w:marTop w:val="0"/>
                                                  <w:marBottom w:val="0"/>
                                                  <w:divBdr>
                                                    <w:top w:val="none" w:sz="0" w:space="0" w:color="auto"/>
                                                    <w:left w:val="none" w:sz="0" w:space="0" w:color="auto"/>
                                                    <w:bottom w:val="none" w:sz="0" w:space="0" w:color="auto"/>
                                                    <w:right w:val="none" w:sz="0" w:space="0" w:color="auto"/>
                                                  </w:divBdr>
                                                  <w:divsChild>
                                                    <w:div w:id="1454864836">
                                                      <w:marLeft w:val="0"/>
                                                      <w:marRight w:val="0"/>
                                                      <w:marTop w:val="0"/>
                                                      <w:marBottom w:val="0"/>
                                                      <w:divBdr>
                                                        <w:top w:val="none" w:sz="0" w:space="0" w:color="auto"/>
                                                        <w:left w:val="none" w:sz="0" w:space="0" w:color="auto"/>
                                                        <w:bottom w:val="none" w:sz="0" w:space="0" w:color="auto"/>
                                                        <w:right w:val="none" w:sz="0" w:space="0" w:color="auto"/>
                                                      </w:divBdr>
                                                      <w:divsChild>
                                                        <w:div w:id="61559849">
                                                          <w:marLeft w:val="0"/>
                                                          <w:marRight w:val="0"/>
                                                          <w:marTop w:val="0"/>
                                                          <w:marBottom w:val="0"/>
                                                          <w:divBdr>
                                                            <w:top w:val="none" w:sz="0" w:space="0" w:color="auto"/>
                                                            <w:left w:val="none" w:sz="0" w:space="0" w:color="auto"/>
                                                            <w:bottom w:val="none" w:sz="0" w:space="0" w:color="auto"/>
                                                            <w:right w:val="none" w:sz="0" w:space="0" w:color="auto"/>
                                                          </w:divBdr>
                                                          <w:divsChild>
                                                            <w:div w:id="2080978841">
                                                              <w:marLeft w:val="0"/>
                                                              <w:marRight w:val="-20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6305001">
      <w:bodyDiv w:val="1"/>
      <w:marLeft w:val="0"/>
      <w:marRight w:val="0"/>
      <w:marTop w:val="0"/>
      <w:marBottom w:val="0"/>
      <w:divBdr>
        <w:top w:val="none" w:sz="0" w:space="0" w:color="auto"/>
        <w:left w:val="none" w:sz="0" w:space="0" w:color="auto"/>
        <w:bottom w:val="none" w:sz="0" w:space="0" w:color="auto"/>
        <w:right w:val="none" w:sz="0" w:space="0" w:color="auto"/>
      </w:divBdr>
      <w:divsChild>
        <w:div w:id="745345971">
          <w:marLeft w:val="0"/>
          <w:marRight w:val="0"/>
          <w:marTop w:val="0"/>
          <w:marBottom w:val="0"/>
          <w:divBdr>
            <w:top w:val="none" w:sz="0" w:space="0" w:color="auto"/>
            <w:left w:val="none" w:sz="0" w:space="0" w:color="auto"/>
            <w:bottom w:val="none" w:sz="0" w:space="0" w:color="auto"/>
            <w:right w:val="none" w:sz="0" w:space="0" w:color="auto"/>
          </w:divBdr>
          <w:divsChild>
            <w:div w:id="94254115">
              <w:marLeft w:val="0"/>
              <w:marRight w:val="0"/>
              <w:marTop w:val="0"/>
              <w:marBottom w:val="0"/>
              <w:divBdr>
                <w:top w:val="none" w:sz="0" w:space="0" w:color="auto"/>
                <w:left w:val="none" w:sz="0" w:space="0" w:color="auto"/>
                <w:bottom w:val="none" w:sz="0" w:space="0" w:color="auto"/>
                <w:right w:val="none" w:sz="0" w:space="0" w:color="auto"/>
              </w:divBdr>
              <w:divsChild>
                <w:div w:id="2098206688">
                  <w:marLeft w:val="0"/>
                  <w:marRight w:val="0"/>
                  <w:marTop w:val="0"/>
                  <w:marBottom w:val="0"/>
                  <w:divBdr>
                    <w:top w:val="none" w:sz="0" w:space="0" w:color="auto"/>
                    <w:left w:val="none" w:sz="0" w:space="0" w:color="auto"/>
                    <w:bottom w:val="none" w:sz="0" w:space="0" w:color="auto"/>
                    <w:right w:val="none" w:sz="0" w:space="0" w:color="auto"/>
                  </w:divBdr>
                  <w:divsChild>
                    <w:div w:id="75443570">
                      <w:marLeft w:val="150"/>
                      <w:marRight w:val="150"/>
                      <w:marTop w:val="300"/>
                      <w:marBottom w:val="1200"/>
                      <w:divBdr>
                        <w:top w:val="none" w:sz="0" w:space="0" w:color="auto"/>
                        <w:left w:val="none" w:sz="0" w:space="0" w:color="auto"/>
                        <w:bottom w:val="none" w:sz="0" w:space="0" w:color="auto"/>
                        <w:right w:val="none" w:sz="0" w:space="0" w:color="auto"/>
                      </w:divBdr>
                      <w:divsChild>
                        <w:div w:id="600646185">
                          <w:marLeft w:val="0"/>
                          <w:marRight w:val="0"/>
                          <w:marTop w:val="0"/>
                          <w:marBottom w:val="0"/>
                          <w:divBdr>
                            <w:top w:val="none" w:sz="0" w:space="0" w:color="auto"/>
                            <w:left w:val="none" w:sz="0" w:space="0" w:color="auto"/>
                            <w:bottom w:val="none" w:sz="0" w:space="0" w:color="auto"/>
                            <w:right w:val="none" w:sz="0" w:space="0" w:color="auto"/>
                          </w:divBdr>
                          <w:divsChild>
                            <w:div w:id="657420427">
                              <w:marLeft w:val="0"/>
                              <w:marRight w:val="0"/>
                              <w:marTop w:val="0"/>
                              <w:marBottom w:val="0"/>
                              <w:divBdr>
                                <w:top w:val="none" w:sz="0" w:space="0" w:color="auto"/>
                                <w:left w:val="none" w:sz="0" w:space="0" w:color="auto"/>
                                <w:bottom w:val="none" w:sz="0" w:space="0" w:color="auto"/>
                                <w:right w:val="none" w:sz="0" w:space="0" w:color="auto"/>
                              </w:divBdr>
                              <w:divsChild>
                                <w:div w:id="1518544790">
                                  <w:marLeft w:val="0"/>
                                  <w:marRight w:val="0"/>
                                  <w:marTop w:val="0"/>
                                  <w:marBottom w:val="0"/>
                                  <w:divBdr>
                                    <w:top w:val="none" w:sz="0" w:space="0" w:color="auto"/>
                                    <w:left w:val="none" w:sz="0" w:space="0" w:color="auto"/>
                                    <w:bottom w:val="none" w:sz="0" w:space="0" w:color="auto"/>
                                    <w:right w:val="none" w:sz="0" w:space="0" w:color="auto"/>
                                  </w:divBdr>
                                  <w:divsChild>
                                    <w:div w:id="732243758">
                                      <w:marLeft w:val="0"/>
                                      <w:marRight w:val="0"/>
                                      <w:marTop w:val="0"/>
                                      <w:marBottom w:val="0"/>
                                      <w:divBdr>
                                        <w:top w:val="none" w:sz="0" w:space="0" w:color="auto"/>
                                        <w:left w:val="none" w:sz="0" w:space="0" w:color="auto"/>
                                        <w:bottom w:val="none" w:sz="0" w:space="0" w:color="auto"/>
                                        <w:right w:val="none" w:sz="0" w:space="0" w:color="auto"/>
                                      </w:divBdr>
                                    </w:div>
                                    <w:div w:id="667949569">
                                      <w:marLeft w:val="0"/>
                                      <w:marRight w:val="0"/>
                                      <w:marTop w:val="0"/>
                                      <w:marBottom w:val="0"/>
                                      <w:divBdr>
                                        <w:top w:val="none" w:sz="0" w:space="0" w:color="auto"/>
                                        <w:left w:val="none" w:sz="0" w:space="0" w:color="auto"/>
                                        <w:bottom w:val="none" w:sz="0" w:space="0" w:color="auto"/>
                                        <w:right w:val="none" w:sz="0" w:space="0" w:color="auto"/>
                                      </w:divBdr>
                                    </w:div>
                                    <w:div w:id="410274224">
                                      <w:marLeft w:val="0"/>
                                      <w:marRight w:val="0"/>
                                      <w:marTop w:val="0"/>
                                      <w:marBottom w:val="0"/>
                                      <w:divBdr>
                                        <w:top w:val="none" w:sz="0" w:space="0" w:color="auto"/>
                                        <w:left w:val="none" w:sz="0" w:space="0" w:color="auto"/>
                                        <w:bottom w:val="none" w:sz="0" w:space="0" w:color="auto"/>
                                        <w:right w:val="none" w:sz="0" w:space="0" w:color="auto"/>
                                      </w:divBdr>
                                    </w:div>
                                    <w:div w:id="1912615649">
                                      <w:marLeft w:val="0"/>
                                      <w:marRight w:val="0"/>
                                      <w:marTop w:val="0"/>
                                      <w:marBottom w:val="0"/>
                                      <w:divBdr>
                                        <w:top w:val="none" w:sz="0" w:space="0" w:color="auto"/>
                                        <w:left w:val="none" w:sz="0" w:space="0" w:color="auto"/>
                                        <w:bottom w:val="none" w:sz="0" w:space="0" w:color="auto"/>
                                        <w:right w:val="none" w:sz="0" w:space="0" w:color="auto"/>
                                      </w:divBdr>
                                    </w:div>
                                    <w:div w:id="84620088">
                                      <w:marLeft w:val="0"/>
                                      <w:marRight w:val="0"/>
                                      <w:marTop w:val="0"/>
                                      <w:marBottom w:val="0"/>
                                      <w:divBdr>
                                        <w:top w:val="none" w:sz="0" w:space="0" w:color="auto"/>
                                        <w:left w:val="none" w:sz="0" w:space="0" w:color="auto"/>
                                        <w:bottom w:val="none" w:sz="0" w:space="0" w:color="auto"/>
                                        <w:right w:val="none" w:sz="0" w:space="0" w:color="auto"/>
                                      </w:divBdr>
                                    </w:div>
                                    <w:div w:id="199236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5957605">
      <w:bodyDiv w:val="1"/>
      <w:marLeft w:val="0"/>
      <w:marRight w:val="0"/>
      <w:marTop w:val="0"/>
      <w:marBottom w:val="0"/>
      <w:divBdr>
        <w:top w:val="none" w:sz="0" w:space="0" w:color="auto"/>
        <w:left w:val="none" w:sz="0" w:space="0" w:color="auto"/>
        <w:bottom w:val="none" w:sz="0" w:space="0" w:color="auto"/>
        <w:right w:val="none" w:sz="0" w:space="0" w:color="auto"/>
      </w:divBdr>
      <w:divsChild>
        <w:div w:id="1422989252">
          <w:marLeft w:val="0"/>
          <w:marRight w:val="0"/>
          <w:marTop w:val="0"/>
          <w:marBottom w:val="0"/>
          <w:divBdr>
            <w:top w:val="none" w:sz="0" w:space="0" w:color="auto"/>
            <w:left w:val="none" w:sz="0" w:space="0" w:color="auto"/>
            <w:bottom w:val="none" w:sz="0" w:space="0" w:color="auto"/>
            <w:right w:val="none" w:sz="0" w:space="0" w:color="auto"/>
          </w:divBdr>
          <w:divsChild>
            <w:div w:id="1627738100">
              <w:marLeft w:val="0"/>
              <w:marRight w:val="0"/>
              <w:marTop w:val="0"/>
              <w:marBottom w:val="0"/>
              <w:divBdr>
                <w:top w:val="none" w:sz="0" w:space="0" w:color="auto"/>
                <w:left w:val="none" w:sz="0" w:space="0" w:color="auto"/>
                <w:bottom w:val="none" w:sz="0" w:space="0" w:color="auto"/>
                <w:right w:val="none" w:sz="0" w:space="0" w:color="auto"/>
              </w:divBdr>
              <w:divsChild>
                <w:div w:id="370344155">
                  <w:marLeft w:val="0"/>
                  <w:marRight w:val="0"/>
                  <w:marTop w:val="0"/>
                  <w:marBottom w:val="0"/>
                  <w:divBdr>
                    <w:top w:val="none" w:sz="0" w:space="0" w:color="auto"/>
                    <w:left w:val="none" w:sz="0" w:space="0" w:color="auto"/>
                    <w:bottom w:val="none" w:sz="0" w:space="0" w:color="auto"/>
                    <w:right w:val="none" w:sz="0" w:space="0" w:color="auto"/>
                  </w:divBdr>
                  <w:divsChild>
                    <w:div w:id="1292831852">
                      <w:marLeft w:val="150"/>
                      <w:marRight w:val="150"/>
                      <w:marTop w:val="300"/>
                      <w:marBottom w:val="1200"/>
                      <w:divBdr>
                        <w:top w:val="none" w:sz="0" w:space="0" w:color="auto"/>
                        <w:left w:val="none" w:sz="0" w:space="0" w:color="auto"/>
                        <w:bottom w:val="none" w:sz="0" w:space="0" w:color="auto"/>
                        <w:right w:val="none" w:sz="0" w:space="0" w:color="auto"/>
                      </w:divBdr>
                      <w:divsChild>
                        <w:div w:id="1273047695">
                          <w:marLeft w:val="0"/>
                          <w:marRight w:val="0"/>
                          <w:marTop w:val="0"/>
                          <w:marBottom w:val="0"/>
                          <w:divBdr>
                            <w:top w:val="none" w:sz="0" w:space="0" w:color="auto"/>
                            <w:left w:val="none" w:sz="0" w:space="0" w:color="auto"/>
                            <w:bottom w:val="none" w:sz="0" w:space="0" w:color="auto"/>
                            <w:right w:val="none" w:sz="0" w:space="0" w:color="auto"/>
                          </w:divBdr>
                          <w:divsChild>
                            <w:div w:id="140854669">
                              <w:marLeft w:val="0"/>
                              <w:marRight w:val="0"/>
                              <w:marTop w:val="0"/>
                              <w:marBottom w:val="0"/>
                              <w:divBdr>
                                <w:top w:val="none" w:sz="0" w:space="0" w:color="auto"/>
                                <w:left w:val="none" w:sz="0" w:space="0" w:color="auto"/>
                                <w:bottom w:val="none" w:sz="0" w:space="0" w:color="auto"/>
                                <w:right w:val="none" w:sz="0" w:space="0" w:color="auto"/>
                              </w:divBdr>
                              <w:divsChild>
                                <w:div w:id="1228878311">
                                  <w:marLeft w:val="0"/>
                                  <w:marRight w:val="0"/>
                                  <w:marTop w:val="0"/>
                                  <w:marBottom w:val="0"/>
                                  <w:divBdr>
                                    <w:top w:val="none" w:sz="0" w:space="0" w:color="auto"/>
                                    <w:left w:val="none" w:sz="0" w:space="0" w:color="auto"/>
                                    <w:bottom w:val="none" w:sz="0" w:space="0" w:color="auto"/>
                                    <w:right w:val="none" w:sz="0" w:space="0" w:color="auto"/>
                                  </w:divBdr>
                                  <w:divsChild>
                                    <w:div w:id="1451633882">
                                      <w:marLeft w:val="0"/>
                                      <w:marRight w:val="0"/>
                                      <w:marTop w:val="0"/>
                                      <w:marBottom w:val="0"/>
                                      <w:divBdr>
                                        <w:top w:val="none" w:sz="0" w:space="0" w:color="auto"/>
                                        <w:left w:val="none" w:sz="0" w:space="0" w:color="auto"/>
                                        <w:bottom w:val="none" w:sz="0" w:space="0" w:color="auto"/>
                                        <w:right w:val="none" w:sz="0" w:space="0" w:color="auto"/>
                                      </w:divBdr>
                                    </w:div>
                                    <w:div w:id="880362123">
                                      <w:marLeft w:val="0"/>
                                      <w:marRight w:val="0"/>
                                      <w:marTop w:val="0"/>
                                      <w:marBottom w:val="0"/>
                                      <w:divBdr>
                                        <w:top w:val="none" w:sz="0" w:space="0" w:color="auto"/>
                                        <w:left w:val="none" w:sz="0" w:space="0" w:color="auto"/>
                                        <w:bottom w:val="none" w:sz="0" w:space="0" w:color="auto"/>
                                        <w:right w:val="none" w:sz="0" w:space="0" w:color="auto"/>
                                      </w:divBdr>
                                    </w:div>
                                    <w:div w:id="1505975991">
                                      <w:marLeft w:val="0"/>
                                      <w:marRight w:val="0"/>
                                      <w:marTop w:val="0"/>
                                      <w:marBottom w:val="0"/>
                                      <w:divBdr>
                                        <w:top w:val="none" w:sz="0" w:space="0" w:color="auto"/>
                                        <w:left w:val="none" w:sz="0" w:space="0" w:color="auto"/>
                                        <w:bottom w:val="none" w:sz="0" w:space="0" w:color="auto"/>
                                        <w:right w:val="none" w:sz="0" w:space="0" w:color="auto"/>
                                      </w:divBdr>
                                    </w:div>
                                    <w:div w:id="96550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0142688">
      <w:bodyDiv w:val="1"/>
      <w:marLeft w:val="0"/>
      <w:marRight w:val="0"/>
      <w:marTop w:val="0"/>
      <w:marBottom w:val="0"/>
      <w:divBdr>
        <w:top w:val="none" w:sz="0" w:space="0" w:color="auto"/>
        <w:left w:val="none" w:sz="0" w:space="0" w:color="auto"/>
        <w:bottom w:val="none" w:sz="0" w:space="0" w:color="auto"/>
        <w:right w:val="none" w:sz="0" w:space="0" w:color="auto"/>
      </w:divBdr>
      <w:divsChild>
        <w:div w:id="1857380380">
          <w:marLeft w:val="0"/>
          <w:marRight w:val="0"/>
          <w:marTop w:val="0"/>
          <w:marBottom w:val="0"/>
          <w:divBdr>
            <w:top w:val="none" w:sz="0" w:space="0" w:color="auto"/>
            <w:left w:val="none" w:sz="0" w:space="0" w:color="auto"/>
            <w:bottom w:val="none" w:sz="0" w:space="0" w:color="auto"/>
            <w:right w:val="none" w:sz="0" w:space="0" w:color="auto"/>
          </w:divBdr>
          <w:divsChild>
            <w:div w:id="604001889">
              <w:marLeft w:val="0"/>
              <w:marRight w:val="0"/>
              <w:marTop w:val="0"/>
              <w:marBottom w:val="0"/>
              <w:divBdr>
                <w:top w:val="none" w:sz="0" w:space="0" w:color="auto"/>
                <w:left w:val="none" w:sz="0" w:space="0" w:color="auto"/>
                <w:bottom w:val="none" w:sz="0" w:space="0" w:color="auto"/>
                <w:right w:val="none" w:sz="0" w:space="0" w:color="auto"/>
              </w:divBdr>
              <w:divsChild>
                <w:div w:id="1151411093">
                  <w:marLeft w:val="0"/>
                  <w:marRight w:val="0"/>
                  <w:marTop w:val="0"/>
                  <w:marBottom w:val="0"/>
                  <w:divBdr>
                    <w:top w:val="none" w:sz="0" w:space="0" w:color="auto"/>
                    <w:left w:val="none" w:sz="0" w:space="0" w:color="auto"/>
                    <w:bottom w:val="none" w:sz="0" w:space="0" w:color="auto"/>
                    <w:right w:val="none" w:sz="0" w:space="0" w:color="auto"/>
                  </w:divBdr>
                  <w:divsChild>
                    <w:div w:id="548883363">
                      <w:marLeft w:val="150"/>
                      <w:marRight w:val="150"/>
                      <w:marTop w:val="300"/>
                      <w:marBottom w:val="1200"/>
                      <w:divBdr>
                        <w:top w:val="none" w:sz="0" w:space="0" w:color="auto"/>
                        <w:left w:val="none" w:sz="0" w:space="0" w:color="auto"/>
                        <w:bottom w:val="none" w:sz="0" w:space="0" w:color="auto"/>
                        <w:right w:val="none" w:sz="0" w:space="0" w:color="auto"/>
                      </w:divBdr>
                      <w:divsChild>
                        <w:div w:id="1127116768">
                          <w:marLeft w:val="0"/>
                          <w:marRight w:val="0"/>
                          <w:marTop w:val="0"/>
                          <w:marBottom w:val="0"/>
                          <w:divBdr>
                            <w:top w:val="none" w:sz="0" w:space="0" w:color="auto"/>
                            <w:left w:val="none" w:sz="0" w:space="0" w:color="auto"/>
                            <w:bottom w:val="none" w:sz="0" w:space="0" w:color="auto"/>
                            <w:right w:val="none" w:sz="0" w:space="0" w:color="auto"/>
                          </w:divBdr>
                          <w:divsChild>
                            <w:div w:id="159273711">
                              <w:marLeft w:val="0"/>
                              <w:marRight w:val="0"/>
                              <w:marTop w:val="0"/>
                              <w:marBottom w:val="0"/>
                              <w:divBdr>
                                <w:top w:val="none" w:sz="0" w:space="0" w:color="auto"/>
                                <w:left w:val="none" w:sz="0" w:space="0" w:color="auto"/>
                                <w:bottom w:val="none" w:sz="0" w:space="0" w:color="auto"/>
                                <w:right w:val="none" w:sz="0" w:space="0" w:color="auto"/>
                              </w:divBdr>
                              <w:divsChild>
                                <w:div w:id="357780238">
                                  <w:marLeft w:val="0"/>
                                  <w:marRight w:val="0"/>
                                  <w:marTop w:val="0"/>
                                  <w:marBottom w:val="0"/>
                                  <w:divBdr>
                                    <w:top w:val="none" w:sz="0" w:space="0" w:color="auto"/>
                                    <w:left w:val="none" w:sz="0" w:space="0" w:color="auto"/>
                                    <w:bottom w:val="none" w:sz="0" w:space="0" w:color="auto"/>
                                    <w:right w:val="none" w:sz="0" w:space="0" w:color="auto"/>
                                  </w:divBdr>
                                  <w:divsChild>
                                    <w:div w:id="682905158">
                                      <w:marLeft w:val="0"/>
                                      <w:marRight w:val="0"/>
                                      <w:marTop w:val="0"/>
                                      <w:marBottom w:val="0"/>
                                      <w:divBdr>
                                        <w:top w:val="none" w:sz="0" w:space="0" w:color="auto"/>
                                        <w:left w:val="none" w:sz="0" w:space="0" w:color="auto"/>
                                        <w:bottom w:val="none" w:sz="0" w:space="0" w:color="auto"/>
                                        <w:right w:val="none" w:sz="0" w:space="0" w:color="auto"/>
                                      </w:divBdr>
                                    </w:div>
                                    <w:div w:id="2092190132">
                                      <w:marLeft w:val="0"/>
                                      <w:marRight w:val="0"/>
                                      <w:marTop w:val="0"/>
                                      <w:marBottom w:val="0"/>
                                      <w:divBdr>
                                        <w:top w:val="none" w:sz="0" w:space="0" w:color="auto"/>
                                        <w:left w:val="none" w:sz="0" w:space="0" w:color="auto"/>
                                        <w:bottom w:val="none" w:sz="0" w:space="0" w:color="auto"/>
                                        <w:right w:val="none" w:sz="0" w:space="0" w:color="auto"/>
                                      </w:divBdr>
                                    </w:div>
                                    <w:div w:id="52818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6155464">
      <w:bodyDiv w:val="1"/>
      <w:marLeft w:val="0"/>
      <w:marRight w:val="0"/>
      <w:marTop w:val="0"/>
      <w:marBottom w:val="0"/>
      <w:divBdr>
        <w:top w:val="none" w:sz="0" w:space="0" w:color="auto"/>
        <w:left w:val="none" w:sz="0" w:space="0" w:color="auto"/>
        <w:bottom w:val="none" w:sz="0" w:space="0" w:color="auto"/>
        <w:right w:val="none" w:sz="0" w:space="0" w:color="auto"/>
      </w:divBdr>
      <w:divsChild>
        <w:div w:id="2033413607">
          <w:marLeft w:val="0"/>
          <w:marRight w:val="0"/>
          <w:marTop w:val="0"/>
          <w:marBottom w:val="0"/>
          <w:divBdr>
            <w:top w:val="none" w:sz="0" w:space="0" w:color="auto"/>
            <w:left w:val="none" w:sz="0" w:space="0" w:color="auto"/>
            <w:bottom w:val="none" w:sz="0" w:space="0" w:color="auto"/>
            <w:right w:val="none" w:sz="0" w:space="0" w:color="auto"/>
          </w:divBdr>
          <w:divsChild>
            <w:div w:id="361059530">
              <w:marLeft w:val="0"/>
              <w:marRight w:val="0"/>
              <w:marTop w:val="0"/>
              <w:marBottom w:val="0"/>
              <w:divBdr>
                <w:top w:val="none" w:sz="0" w:space="0" w:color="auto"/>
                <w:left w:val="none" w:sz="0" w:space="0" w:color="auto"/>
                <w:bottom w:val="none" w:sz="0" w:space="0" w:color="auto"/>
                <w:right w:val="none" w:sz="0" w:space="0" w:color="auto"/>
              </w:divBdr>
              <w:divsChild>
                <w:div w:id="1797600794">
                  <w:marLeft w:val="0"/>
                  <w:marRight w:val="0"/>
                  <w:marTop w:val="0"/>
                  <w:marBottom w:val="0"/>
                  <w:divBdr>
                    <w:top w:val="none" w:sz="0" w:space="0" w:color="auto"/>
                    <w:left w:val="none" w:sz="0" w:space="0" w:color="auto"/>
                    <w:bottom w:val="none" w:sz="0" w:space="0" w:color="auto"/>
                    <w:right w:val="none" w:sz="0" w:space="0" w:color="auto"/>
                  </w:divBdr>
                  <w:divsChild>
                    <w:div w:id="548300053">
                      <w:marLeft w:val="150"/>
                      <w:marRight w:val="150"/>
                      <w:marTop w:val="300"/>
                      <w:marBottom w:val="1200"/>
                      <w:divBdr>
                        <w:top w:val="none" w:sz="0" w:space="0" w:color="auto"/>
                        <w:left w:val="none" w:sz="0" w:space="0" w:color="auto"/>
                        <w:bottom w:val="none" w:sz="0" w:space="0" w:color="auto"/>
                        <w:right w:val="none" w:sz="0" w:space="0" w:color="auto"/>
                      </w:divBdr>
                      <w:divsChild>
                        <w:div w:id="153297620">
                          <w:marLeft w:val="0"/>
                          <w:marRight w:val="0"/>
                          <w:marTop w:val="0"/>
                          <w:marBottom w:val="0"/>
                          <w:divBdr>
                            <w:top w:val="none" w:sz="0" w:space="0" w:color="auto"/>
                            <w:left w:val="none" w:sz="0" w:space="0" w:color="auto"/>
                            <w:bottom w:val="none" w:sz="0" w:space="0" w:color="auto"/>
                            <w:right w:val="none" w:sz="0" w:space="0" w:color="auto"/>
                          </w:divBdr>
                          <w:divsChild>
                            <w:div w:id="779686056">
                              <w:marLeft w:val="0"/>
                              <w:marRight w:val="0"/>
                              <w:marTop w:val="0"/>
                              <w:marBottom w:val="0"/>
                              <w:divBdr>
                                <w:top w:val="none" w:sz="0" w:space="0" w:color="auto"/>
                                <w:left w:val="none" w:sz="0" w:space="0" w:color="auto"/>
                                <w:bottom w:val="none" w:sz="0" w:space="0" w:color="auto"/>
                                <w:right w:val="none" w:sz="0" w:space="0" w:color="auto"/>
                              </w:divBdr>
                              <w:divsChild>
                                <w:div w:id="378362837">
                                  <w:marLeft w:val="0"/>
                                  <w:marRight w:val="0"/>
                                  <w:marTop w:val="0"/>
                                  <w:marBottom w:val="0"/>
                                  <w:divBdr>
                                    <w:top w:val="none" w:sz="0" w:space="0" w:color="auto"/>
                                    <w:left w:val="none" w:sz="0" w:space="0" w:color="auto"/>
                                    <w:bottom w:val="none" w:sz="0" w:space="0" w:color="auto"/>
                                    <w:right w:val="none" w:sz="0" w:space="0" w:color="auto"/>
                                  </w:divBdr>
                                  <w:divsChild>
                                    <w:div w:id="412825220">
                                      <w:marLeft w:val="0"/>
                                      <w:marRight w:val="0"/>
                                      <w:marTop w:val="0"/>
                                      <w:marBottom w:val="0"/>
                                      <w:divBdr>
                                        <w:top w:val="none" w:sz="0" w:space="0" w:color="auto"/>
                                        <w:left w:val="none" w:sz="0" w:space="0" w:color="auto"/>
                                        <w:bottom w:val="none" w:sz="0" w:space="0" w:color="auto"/>
                                        <w:right w:val="none" w:sz="0" w:space="0" w:color="auto"/>
                                      </w:divBdr>
                                    </w:div>
                                    <w:div w:id="1852179663">
                                      <w:marLeft w:val="0"/>
                                      <w:marRight w:val="0"/>
                                      <w:marTop w:val="0"/>
                                      <w:marBottom w:val="0"/>
                                      <w:divBdr>
                                        <w:top w:val="none" w:sz="0" w:space="0" w:color="auto"/>
                                        <w:left w:val="none" w:sz="0" w:space="0" w:color="auto"/>
                                        <w:bottom w:val="none" w:sz="0" w:space="0" w:color="auto"/>
                                        <w:right w:val="none" w:sz="0" w:space="0" w:color="auto"/>
                                      </w:divBdr>
                                    </w:div>
                                    <w:div w:id="328366255">
                                      <w:marLeft w:val="0"/>
                                      <w:marRight w:val="0"/>
                                      <w:marTop w:val="0"/>
                                      <w:marBottom w:val="0"/>
                                      <w:divBdr>
                                        <w:top w:val="none" w:sz="0" w:space="0" w:color="auto"/>
                                        <w:left w:val="none" w:sz="0" w:space="0" w:color="auto"/>
                                        <w:bottom w:val="none" w:sz="0" w:space="0" w:color="auto"/>
                                        <w:right w:val="none" w:sz="0" w:space="0" w:color="auto"/>
                                      </w:divBdr>
                                    </w:div>
                                    <w:div w:id="1799563939">
                                      <w:marLeft w:val="0"/>
                                      <w:marRight w:val="0"/>
                                      <w:marTop w:val="0"/>
                                      <w:marBottom w:val="0"/>
                                      <w:divBdr>
                                        <w:top w:val="none" w:sz="0" w:space="0" w:color="auto"/>
                                        <w:left w:val="none" w:sz="0" w:space="0" w:color="auto"/>
                                        <w:bottom w:val="none" w:sz="0" w:space="0" w:color="auto"/>
                                        <w:right w:val="none" w:sz="0" w:space="0" w:color="auto"/>
                                      </w:divBdr>
                                    </w:div>
                                    <w:div w:id="1255473183">
                                      <w:marLeft w:val="0"/>
                                      <w:marRight w:val="0"/>
                                      <w:marTop w:val="0"/>
                                      <w:marBottom w:val="0"/>
                                      <w:divBdr>
                                        <w:top w:val="none" w:sz="0" w:space="0" w:color="auto"/>
                                        <w:left w:val="none" w:sz="0" w:space="0" w:color="auto"/>
                                        <w:bottom w:val="none" w:sz="0" w:space="0" w:color="auto"/>
                                        <w:right w:val="none" w:sz="0" w:space="0" w:color="auto"/>
                                      </w:divBdr>
                                    </w:div>
                                    <w:div w:id="453252825">
                                      <w:marLeft w:val="0"/>
                                      <w:marRight w:val="0"/>
                                      <w:marTop w:val="0"/>
                                      <w:marBottom w:val="0"/>
                                      <w:divBdr>
                                        <w:top w:val="none" w:sz="0" w:space="0" w:color="auto"/>
                                        <w:left w:val="none" w:sz="0" w:space="0" w:color="auto"/>
                                        <w:bottom w:val="none" w:sz="0" w:space="0" w:color="auto"/>
                                        <w:right w:val="none" w:sz="0" w:space="0" w:color="auto"/>
                                      </w:divBdr>
                                    </w:div>
                                    <w:div w:id="530843678">
                                      <w:marLeft w:val="0"/>
                                      <w:marRight w:val="0"/>
                                      <w:marTop w:val="0"/>
                                      <w:marBottom w:val="0"/>
                                      <w:divBdr>
                                        <w:top w:val="none" w:sz="0" w:space="0" w:color="auto"/>
                                        <w:left w:val="none" w:sz="0" w:space="0" w:color="auto"/>
                                        <w:bottom w:val="none" w:sz="0" w:space="0" w:color="auto"/>
                                        <w:right w:val="none" w:sz="0" w:space="0" w:color="auto"/>
                                      </w:divBdr>
                                    </w:div>
                                    <w:div w:id="1635214019">
                                      <w:marLeft w:val="0"/>
                                      <w:marRight w:val="0"/>
                                      <w:marTop w:val="0"/>
                                      <w:marBottom w:val="0"/>
                                      <w:divBdr>
                                        <w:top w:val="none" w:sz="0" w:space="0" w:color="auto"/>
                                        <w:left w:val="none" w:sz="0" w:space="0" w:color="auto"/>
                                        <w:bottom w:val="none" w:sz="0" w:space="0" w:color="auto"/>
                                        <w:right w:val="none" w:sz="0" w:space="0" w:color="auto"/>
                                      </w:divBdr>
                                    </w:div>
                                    <w:div w:id="71856465">
                                      <w:marLeft w:val="0"/>
                                      <w:marRight w:val="0"/>
                                      <w:marTop w:val="0"/>
                                      <w:marBottom w:val="0"/>
                                      <w:divBdr>
                                        <w:top w:val="none" w:sz="0" w:space="0" w:color="auto"/>
                                        <w:left w:val="none" w:sz="0" w:space="0" w:color="auto"/>
                                        <w:bottom w:val="none" w:sz="0" w:space="0" w:color="auto"/>
                                        <w:right w:val="none" w:sz="0" w:space="0" w:color="auto"/>
                                      </w:divBdr>
                                    </w:div>
                                    <w:div w:id="1828015335">
                                      <w:marLeft w:val="0"/>
                                      <w:marRight w:val="0"/>
                                      <w:marTop w:val="0"/>
                                      <w:marBottom w:val="0"/>
                                      <w:divBdr>
                                        <w:top w:val="none" w:sz="0" w:space="0" w:color="auto"/>
                                        <w:left w:val="none" w:sz="0" w:space="0" w:color="auto"/>
                                        <w:bottom w:val="none" w:sz="0" w:space="0" w:color="auto"/>
                                        <w:right w:val="none" w:sz="0" w:space="0" w:color="auto"/>
                                      </w:divBdr>
                                    </w:div>
                                    <w:div w:id="1283733199">
                                      <w:marLeft w:val="0"/>
                                      <w:marRight w:val="0"/>
                                      <w:marTop w:val="0"/>
                                      <w:marBottom w:val="0"/>
                                      <w:divBdr>
                                        <w:top w:val="none" w:sz="0" w:space="0" w:color="auto"/>
                                        <w:left w:val="none" w:sz="0" w:space="0" w:color="auto"/>
                                        <w:bottom w:val="none" w:sz="0" w:space="0" w:color="auto"/>
                                        <w:right w:val="none" w:sz="0" w:space="0" w:color="auto"/>
                                      </w:divBdr>
                                    </w:div>
                                    <w:div w:id="823008866">
                                      <w:marLeft w:val="0"/>
                                      <w:marRight w:val="0"/>
                                      <w:marTop w:val="0"/>
                                      <w:marBottom w:val="0"/>
                                      <w:divBdr>
                                        <w:top w:val="none" w:sz="0" w:space="0" w:color="auto"/>
                                        <w:left w:val="none" w:sz="0" w:space="0" w:color="auto"/>
                                        <w:bottom w:val="none" w:sz="0" w:space="0" w:color="auto"/>
                                        <w:right w:val="none" w:sz="0" w:space="0" w:color="auto"/>
                                      </w:divBdr>
                                    </w:div>
                                    <w:div w:id="789979547">
                                      <w:marLeft w:val="0"/>
                                      <w:marRight w:val="0"/>
                                      <w:marTop w:val="0"/>
                                      <w:marBottom w:val="0"/>
                                      <w:divBdr>
                                        <w:top w:val="none" w:sz="0" w:space="0" w:color="auto"/>
                                        <w:left w:val="none" w:sz="0" w:space="0" w:color="auto"/>
                                        <w:bottom w:val="none" w:sz="0" w:space="0" w:color="auto"/>
                                        <w:right w:val="none" w:sz="0" w:space="0" w:color="auto"/>
                                      </w:divBdr>
                                    </w:div>
                                    <w:div w:id="1354039736">
                                      <w:marLeft w:val="0"/>
                                      <w:marRight w:val="0"/>
                                      <w:marTop w:val="0"/>
                                      <w:marBottom w:val="0"/>
                                      <w:divBdr>
                                        <w:top w:val="none" w:sz="0" w:space="0" w:color="auto"/>
                                        <w:left w:val="none" w:sz="0" w:space="0" w:color="auto"/>
                                        <w:bottom w:val="none" w:sz="0" w:space="0" w:color="auto"/>
                                        <w:right w:val="none" w:sz="0" w:space="0" w:color="auto"/>
                                      </w:divBdr>
                                    </w:div>
                                    <w:div w:id="175198505">
                                      <w:marLeft w:val="0"/>
                                      <w:marRight w:val="0"/>
                                      <w:marTop w:val="0"/>
                                      <w:marBottom w:val="0"/>
                                      <w:divBdr>
                                        <w:top w:val="none" w:sz="0" w:space="0" w:color="auto"/>
                                        <w:left w:val="none" w:sz="0" w:space="0" w:color="auto"/>
                                        <w:bottom w:val="none" w:sz="0" w:space="0" w:color="auto"/>
                                        <w:right w:val="none" w:sz="0" w:space="0" w:color="auto"/>
                                      </w:divBdr>
                                    </w:div>
                                    <w:div w:id="535895537">
                                      <w:marLeft w:val="0"/>
                                      <w:marRight w:val="0"/>
                                      <w:marTop w:val="0"/>
                                      <w:marBottom w:val="0"/>
                                      <w:divBdr>
                                        <w:top w:val="none" w:sz="0" w:space="0" w:color="auto"/>
                                        <w:left w:val="none" w:sz="0" w:space="0" w:color="auto"/>
                                        <w:bottom w:val="none" w:sz="0" w:space="0" w:color="auto"/>
                                        <w:right w:val="none" w:sz="0" w:space="0" w:color="auto"/>
                                      </w:divBdr>
                                    </w:div>
                                    <w:div w:id="728501061">
                                      <w:marLeft w:val="0"/>
                                      <w:marRight w:val="0"/>
                                      <w:marTop w:val="0"/>
                                      <w:marBottom w:val="0"/>
                                      <w:divBdr>
                                        <w:top w:val="none" w:sz="0" w:space="0" w:color="auto"/>
                                        <w:left w:val="none" w:sz="0" w:space="0" w:color="auto"/>
                                        <w:bottom w:val="none" w:sz="0" w:space="0" w:color="auto"/>
                                        <w:right w:val="none" w:sz="0" w:space="0" w:color="auto"/>
                                      </w:divBdr>
                                    </w:div>
                                    <w:div w:id="1518301403">
                                      <w:marLeft w:val="0"/>
                                      <w:marRight w:val="0"/>
                                      <w:marTop w:val="0"/>
                                      <w:marBottom w:val="0"/>
                                      <w:divBdr>
                                        <w:top w:val="none" w:sz="0" w:space="0" w:color="auto"/>
                                        <w:left w:val="none" w:sz="0" w:space="0" w:color="auto"/>
                                        <w:bottom w:val="none" w:sz="0" w:space="0" w:color="auto"/>
                                        <w:right w:val="none" w:sz="0" w:space="0" w:color="auto"/>
                                      </w:divBdr>
                                    </w:div>
                                    <w:div w:id="790125597">
                                      <w:marLeft w:val="0"/>
                                      <w:marRight w:val="0"/>
                                      <w:marTop w:val="0"/>
                                      <w:marBottom w:val="0"/>
                                      <w:divBdr>
                                        <w:top w:val="none" w:sz="0" w:space="0" w:color="auto"/>
                                        <w:left w:val="none" w:sz="0" w:space="0" w:color="auto"/>
                                        <w:bottom w:val="none" w:sz="0" w:space="0" w:color="auto"/>
                                        <w:right w:val="none" w:sz="0" w:space="0" w:color="auto"/>
                                      </w:divBdr>
                                    </w:div>
                                    <w:div w:id="1518888976">
                                      <w:marLeft w:val="0"/>
                                      <w:marRight w:val="0"/>
                                      <w:marTop w:val="0"/>
                                      <w:marBottom w:val="0"/>
                                      <w:divBdr>
                                        <w:top w:val="none" w:sz="0" w:space="0" w:color="auto"/>
                                        <w:left w:val="none" w:sz="0" w:space="0" w:color="auto"/>
                                        <w:bottom w:val="none" w:sz="0" w:space="0" w:color="auto"/>
                                        <w:right w:val="none" w:sz="0" w:space="0" w:color="auto"/>
                                      </w:divBdr>
                                    </w:div>
                                    <w:div w:id="1598252505">
                                      <w:marLeft w:val="0"/>
                                      <w:marRight w:val="0"/>
                                      <w:marTop w:val="0"/>
                                      <w:marBottom w:val="0"/>
                                      <w:divBdr>
                                        <w:top w:val="none" w:sz="0" w:space="0" w:color="auto"/>
                                        <w:left w:val="none" w:sz="0" w:space="0" w:color="auto"/>
                                        <w:bottom w:val="none" w:sz="0" w:space="0" w:color="auto"/>
                                        <w:right w:val="none" w:sz="0" w:space="0" w:color="auto"/>
                                      </w:divBdr>
                                    </w:div>
                                    <w:div w:id="1270578470">
                                      <w:marLeft w:val="0"/>
                                      <w:marRight w:val="0"/>
                                      <w:marTop w:val="0"/>
                                      <w:marBottom w:val="0"/>
                                      <w:divBdr>
                                        <w:top w:val="none" w:sz="0" w:space="0" w:color="auto"/>
                                        <w:left w:val="none" w:sz="0" w:space="0" w:color="auto"/>
                                        <w:bottom w:val="none" w:sz="0" w:space="0" w:color="auto"/>
                                        <w:right w:val="none" w:sz="0" w:space="0" w:color="auto"/>
                                      </w:divBdr>
                                    </w:div>
                                    <w:div w:id="1234005795">
                                      <w:marLeft w:val="0"/>
                                      <w:marRight w:val="0"/>
                                      <w:marTop w:val="0"/>
                                      <w:marBottom w:val="0"/>
                                      <w:divBdr>
                                        <w:top w:val="none" w:sz="0" w:space="0" w:color="auto"/>
                                        <w:left w:val="none" w:sz="0" w:space="0" w:color="auto"/>
                                        <w:bottom w:val="none" w:sz="0" w:space="0" w:color="auto"/>
                                        <w:right w:val="none" w:sz="0" w:space="0" w:color="auto"/>
                                      </w:divBdr>
                                    </w:div>
                                    <w:div w:id="1044452593">
                                      <w:marLeft w:val="0"/>
                                      <w:marRight w:val="0"/>
                                      <w:marTop w:val="0"/>
                                      <w:marBottom w:val="0"/>
                                      <w:divBdr>
                                        <w:top w:val="none" w:sz="0" w:space="0" w:color="auto"/>
                                        <w:left w:val="none" w:sz="0" w:space="0" w:color="auto"/>
                                        <w:bottom w:val="none" w:sz="0" w:space="0" w:color="auto"/>
                                        <w:right w:val="none" w:sz="0" w:space="0" w:color="auto"/>
                                      </w:divBdr>
                                    </w:div>
                                    <w:div w:id="2100329897">
                                      <w:marLeft w:val="0"/>
                                      <w:marRight w:val="0"/>
                                      <w:marTop w:val="0"/>
                                      <w:marBottom w:val="0"/>
                                      <w:divBdr>
                                        <w:top w:val="none" w:sz="0" w:space="0" w:color="auto"/>
                                        <w:left w:val="none" w:sz="0" w:space="0" w:color="auto"/>
                                        <w:bottom w:val="none" w:sz="0" w:space="0" w:color="auto"/>
                                        <w:right w:val="none" w:sz="0" w:space="0" w:color="auto"/>
                                      </w:divBdr>
                                    </w:div>
                                    <w:div w:id="1525971238">
                                      <w:marLeft w:val="0"/>
                                      <w:marRight w:val="0"/>
                                      <w:marTop w:val="0"/>
                                      <w:marBottom w:val="0"/>
                                      <w:divBdr>
                                        <w:top w:val="none" w:sz="0" w:space="0" w:color="auto"/>
                                        <w:left w:val="none" w:sz="0" w:space="0" w:color="auto"/>
                                        <w:bottom w:val="none" w:sz="0" w:space="0" w:color="auto"/>
                                        <w:right w:val="none" w:sz="0" w:space="0" w:color="auto"/>
                                      </w:divBdr>
                                    </w:div>
                                    <w:div w:id="1545020917">
                                      <w:marLeft w:val="0"/>
                                      <w:marRight w:val="0"/>
                                      <w:marTop w:val="0"/>
                                      <w:marBottom w:val="0"/>
                                      <w:divBdr>
                                        <w:top w:val="none" w:sz="0" w:space="0" w:color="auto"/>
                                        <w:left w:val="none" w:sz="0" w:space="0" w:color="auto"/>
                                        <w:bottom w:val="none" w:sz="0" w:space="0" w:color="auto"/>
                                        <w:right w:val="none" w:sz="0" w:space="0" w:color="auto"/>
                                      </w:divBdr>
                                    </w:div>
                                    <w:div w:id="1253004555">
                                      <w:marLeft w:val="0"/>
                                      <w:marRight w:val="0"/>
                                      <w:marTop w:val="0"/>
                                      <w:marBottom w:val="0"/>
                                      <w:divBdr>
                                        <w:top w:val="none" w:sz="0" w:space="0" w:color="auto"/>
                                        <w:left w:val="none" w:sz="0" w:space="0" w:color="auto"/>
                                        <w:bottom w:val="none" w:sz="0" w:space="0" w:color="auto"/>
                                        <w:right w:val="none" w:sz="0" w:space="0" w:color="auto"/>
                                      </w:divBdr>
                                    </w:div>
                                    <w:div w:id="893272171">
                                      <w:marLeft w:val="0"/>
                                      <w:marRight w:val="0"/>
                                      <w:marTop w:val="0"/>
                                      <w:marBottom w:val="0"/>
                                      <w:divBdr>
                                        <w:top w:val="none" w:sz="0" w:space="0" w:color="auto"/>
                                        <w:left w:val="none" w:sz="0" w:space="0" w:color="auto"/>
                                        <w:bottom w:val="none" w:sz="0" w:space="0" w:color="auto"/>
                                        <w:right w:val="none" w:sz="0" w:space="0" w:color="auto"/>
                                      </w:divBdr>
                                    </w:div>
                                    <w:div w:id="1537498197">
                                      <w:marLeft w:val="0"/>
                                      <w:marRight w:val="0"/>
                                      <w:marTop w:val="0"/>
                                      <w:marBottom w:val="0"/>
                                      <w:divBdr>
                                        <w:top w:val="none" w:sz="0" w:space="0" w:color="auto"/>
                                        <w:left w:val="none" w:sz="0" w:space="0" w:color="auto"/>
                                        <w:bottom w:val="none" w:sz="0" w:space="0" w:color="auto"/>
                                        <w:right w:val="none" w:sz="0" w:space="0" w:color="auto"/>
                                      </w:divBdr>
                                    </w:div>
                                    <w:div w:id="1118140695">
                                      <w:marLeft w:val="0"/>
                                      <w:marRight w:val="0"/>
                                      <w:marTop w:val="0"/>
                                      <w:marBottom w:val="0"/>
                                      <w:divBdr>
                                        <w:top w:val="none" w:sz="0" w:space="0" w:color="auto"/>
                                        <w:left w:val="none" w:sz="0" w:space="0" w:color="auto"/>
                                        <w:bottom w:val="none" w:sz="0" w:space="0" w:color="auto"/>
                                        <w:right w:val="none" w:sz="0" w:space="0" w:color="auto"/>
                                      </w:divBdr>
                                    </w:div>
                                    <w:div w:id="5863242">
                                      <w:marLeft w:val="0"/>
                                      <w:marRight w:val="0"/>
                                      <w:marTop w:val="0"/>
                                      <w:marBottom w:val="0"/>
                                      <w:divBdr>
                                        <w:top w:val="none" w:sz="0" w:space="0" w:color="auto"/>
                                        <w:left w:val="none" w:sz="0" w:space="0" w:color="auto"/>
                                        <w:bottom w:val="none" w:sz="0" w:space="0" w:color="auto"/>
                                        <w:right w:val="none" w:sz="0" w:space="0" w:color="auto"/>
                                      </w:divBdr>
                                    </w:div>
                                    <w:div w:id="1874003326">
                                      <w:marLeft w:val="0"/>
                                      <w:marRight w:val="0"/>
                                      <w:marTop w:val="0"/>
                                      <w:marBottom w:val="0"/>
                                      <w:divBdr>
                                        <w:top w:val="none" w:sz="0" w:space="0" w:color="auto"/>
                                        <w:left w:val="none" w:sz="0" w:space="0" w:color="auto"/>
                                        <w:bottom w:val="none" w:sz="0" w:space="0" w:color="auto"/>
                                        <w:right w:val="none" w:sz="0" w:space="0" w:color="auto"/>
                                      </w:divBdr>
                                    </w:div>
                                    <w:div w:id="798182934">
                                      <w:marLeft w:val="0"/>
                                      <w:marRight w:val="0"/>
                                      <w:marTop w:val="0"/>
                                      <w:marBottom w:val="0"/>
                                      <w:divBdr>
                                        <w:top w:val="none" w:sz="0" w:space="0" w:color="auto"/>
                                        <w:left w:val="none" w:sz="0" w:space="0" w:color="auto"/>
                                        <w:bottom w:val="none" w:sz="0" w:space="0" w:color="auto"/>
                                        <w:right w:val="none" w:sz="0" w:space="0" w:color="auto"/>
                                      </w:divBdr>
                                    </w:div>
                                    <w:div w:id="935552478">
                                      <w:marLeft w:val="0"/>
                                      <w:marRight w:val="0"/>
                                      <w:marTop w:val="0"/>
                                      <w:marBottom w:val="0"/>
                                      <w:divBdr>
                                        <w:top w:val="none" w:sz="0" w:space="0" w:color="auto"/>
                                        <w:left w:val="none" w:sz="0" w:space="0" w:color="auto"/>
                                        <w:bottom w:val="none" w:sz="0" w:space="0" w:color="auto"/>
                                        <w:right w:val="none" w:sz="0" w:space="0" w:color="auto"/>
                                      </w:divBdr>
                                    </w:div>
                                    <w:div w:id="360475812">
                                      <w:marLeft w:val="0"/>
                                      <w:marRight w:val="0"/>
                                      <w:marTop w:val="0"/>
                                      <w:marBottom w:val="0"/>
                                      <w:divBdr>
                                        <w:top w:val="none" w:sz="0" w:space="0" w:color="auto"/>
                                        <w:left w:val="none" w:sz="0" w:space="0" w:color="auto"/>
                                        <w:bottom w:val="none" w:sz="0" w:space="0" w:color="auto"/>
                                        <w:right w:val="none" w:sz="0" w:space="0" w:color="auto"/>
                                      </w:divBdr>
                                    </w:div>
                                    <w:div w:id="143012009">
                                      <w:marLeft w:val="0"/>
                                      <w:marRight w:val="0"/>
                                      <w:marTop w:val="0"/>
                                      <w:marBottom w:val="0"/>
                                      <w:divBdr>
                                        <w:top w:val="none" w:sz="0" w:space="0" w:color="auto"/>
                                        <w:left w:val="none" w:sz="0" w:space="0" w:color="auto"/>
                                        <w:bottom w:val="none" w:sz="0" w:space="0" w:color="auto"/>
                                        <w:right w:val="none" w:sz="0" w:space="0" w:color="auto"/>
                                      </w:divBdr>
                                    </w:div>
                                    <w:div w:id="1551919919">
                                      <w:marLeft w:val="0"/>
                                      <w:marRight w:val="0"/>
                                      <w:marTop w:val="0"/>
                                      <w:marBottom w:val="0"/>
                                      <w:divBdr>
                                        <w:top w:val="none" w:sz="0" w:space="0" w:color="auto"/>
                                        <w:left w:val="none" w:sz="0" w:space="0" w:color="auto"/>
                                        <w:bottom w:val="none" w:sz="0" w:space="0" w:color="auto"/>
                                        <w:right w:val="none" w:sz="0" w:space="0" w:color="auto"/>
                                      </w:divBdr>
                                    </w:div>
                                    <w:div w:id="324404296">
                                      <w:marLeft w:val="0"/>
                                      <w:marRight w:val="0"/>
                                      <w:marTop w:val="0"/>
                                      <w:marBottom w:val="0"/>
                                      <w:divBdr>
                                        <w:top w:val="none" w:sz="0" w:space="0" w:color="auto"/>
                                        <w:left w:val="none" w:sz="0" w:space="0" w:color="auto"/>
                                        <w:bottom w:val="none" w:sz="0" w:space="0" w:color="auto"/>
                                        <w:right w:val="none" w:sz="0" w:space="0" w:color="auto"/>
                                      </w:divBdr>
                                    </w:div>
                                    <w:div w:id="1125152282">
                                      <w:marLeft w:val="0"/>
                                      <w:marRight w:val="0"/>
                                      <w:marTop w:val="0"/>
                                      <w:marBottom w:val="0"/>
                                      <w:divBdr>
                                        <w:top w:val="none" w:sz="0" w:space="0" w:color="auto"/>
                                        <w:left w:val="none" w:sz="0" w:space="0" w:color="auto"/>
                                        <w:bottom w:val="none" w:sz="0" w:space="0" w:color="auto"/>
                                        <w:right w:val="none" w:sz="0" w:space="0" w:color="auto"/>
                                      </w:divBdr>
                                    </w:div>
                                    <w:div w:id="1614240219">
                                      <w:marLeft w:val="0"/>
                                      <w:marRight w:val="0"/>
                                      <w:marTop w:val="0"/>
                                      <w:marBottom w:val="0"/>
                                      <w:divBdr>
                                        <w:top w:val="none" w:sz="0" w:space="0" w:color="auto"/>
                                        <w:left w:val="none" w:sz="0" w:space="0" w:color="auto"/>
                                        <w:bottom w:val="none" w:sz="0" w:space="0" w:color="auto"/>
                                        <w:right w:val="none" w:sz="0" w:space="0" w:color="auto"/>
                                      </w:divBdr>
                                    </w:div>
                                    <w:div w:id="1469513866">
                                      <w:marLeft w:val="0"/>
                                      <w:marRight w:val="0"/>
                                      <w:marTop w:val="0"/>
                                      <w:marBottom w:val="0"/>
                                      <w:divBdr>
                                        <w:top w:val="none" w:sz="0" w:space="0" w:color="auto"/>
                                        <w:left w:val="none" w:sz="0" w:space="0" w:color="auto"/>
                                        <w:bottom w:val="none" w:sz="0" w:space="0" w:color="auto"/>
                                        <w:right w:val="none" w:sz="0" w:space="0" w:color="auto"/>
                                      </w:divBdr>
                                    </w:div>
                                    <w:div w:id="7059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4307132">
      <w:bodyDiv w:val="1"/>
      <w:marLeft w:val="0"/>
      <w:marRight w:val="0"/>
      <w:marTop w:val="0"/>
      <w:marBottom w:val="0"/>
      <w:divBdr>
        <w:top w:val="none" w:sz="0" w:space="0" w:color="auto"/>
        <w:left w:val="none" w:sz="0" w:space="0" w:color="auto"/>
        <w:bottom w:val="none" w:sz="0" w:space="0" w:color="auto"/>
        <w:right w:val="none" w:sz="0" w:space="0" w:color="auto"/>
      </w:divBdr>
      <w:divsChild>
        <w:div w:id="301498015">
          <w:marLeft w:val="0"/>
          <w:marRight w:val="0"/>
          <w:marTop w:val="0"/>
          <w:marBottom w:val="0"/>
          <w:divBdr>
            <w:top w:val="none" w:sz="0" w:space="0" w:color="auto"/>
            <w:left w:val="none" w:sz="0" w:space="0" w:color="auto"/>
            <w:bottom w:val="none" w:sz="0" w:space="0" w:color="auto"/>
            <w:right w:val="none" w:sz="0" w:space="0" w:color="auto"/>
          </w:divBdr>
          <w:divsChild>
            <w:div w:id="86465843">
              <w:marLeft w:val="0"/>
              <w:marRight w:val="0"/>
              <w:marTop w:val="0"/>
              <w:marBottom w:val="0"/>
              <w:divBdr>
                <w:top w:val="none" w:sz="0" w:space="0" w:color="auto"/>
                <w:left w:val="none" w:sz="0" w:space="0" w:color="auto"/>
                <w:bottom w:val="none" w:sz="0" w:space="0" w:color="auto"/>
                <w:right w:val="none" w:sz="0" w:space="0" w:color="auto"/>
              </w:divBdr>
              <w:divsChild>
                <w:div w:id="2005817340">
                  <w:marLeft w:val="0"/>
                  <w:marRight w:val="0"/>
                  <w:marTop w:val="0"/>
                  <w:marBottom w:val="0"/>
                  <w:divBdr>
                    <w:top w:val="none" w:sz="0" w:space="0" w:color="auto"/>
                    <w:left w:val="none" w:sz="0" w:space="0" w:color="auto"/>
                    <w:bottom w:val="none" w:sz="0" w:space="0" w:color="auto"/>
                    <w:right w:val="none" w:sz="0" w:space="0" w:color="auto"/>
                  </w:divBdr>
                  <w:divsChild>
                    <w:div w:id="814028591">
                      <w:marLeft w:val="150"/>
                      <w:marRight w:val="150"/>
                      <w:marTop w:val="300"/>
                      <w:marBottom w:val="1200"/>
                      <w:divBdr>
                        <w:top w:val="none" w:sz="0" w:space="0" w:color="auto"/>
                        <w:left w:val="none" w:sz="0" w:space="0" w:color="auto"/>
                        <w:bottom w:val="none" w:sz="0" w:space="0" w:color="auto"/>
                        <w:right w:val="none" w:sz="0" w:space="0" w:color="auto"/>
                      </w:divBdr>
                      <w:divsChild>
                        <w:div w:id="1339118212">
                          <w:marLeft w:val="0"/>
                          <w:marRight w:val="0"/>
                          <w:marTop w:val="0"/>
                          <w:marBottom w:val="0"/>
                          <w:divBdr>
                            <w:top w:val="none" w:sz="0" w:space="0" w:color="auto"/>
                            <w:left w:val="none" w:sz="0" w:space="0" w:color="auto"/>
                            <w:bottom w:val="none" w:sz="0" w:space="0" w:color="auto"/>
                            <w:right w:val="none" w:sz="0" w:space="0" w:color="auto"/>
                          </w:divBdr>
                          <w:divsChild>
                            <w:div w:id="1776363445">
                              <w:marLeft w:val="0"/>
                              <w:marRight w:val="0"/>
                              <w:marTop w:val="0"/>
                              <w:marBottom w:val="0"/>
                              <w:divBdr>
                                <w:top w:val="none" w:sz="0" w:space="0" w:color="auto"/>
                                <w:left w:val="none" w:sz="0" w:space="0" w:color="auto"/>
                                <w:bottom w:val="none" w:sz="0" w:space="0" w:color="auto"/>
                                <w:right w:val="none" w:sz="0" w:space="0" w:color="auto"/>
                              </w:divBdr>
                              <w:divsChild>
                                <w:div w:id="469057106">
                                  <w:marLeft w:val="0"/>
                                  <w:marRight w:val="0"/>
                                  <w:marTop w:val="0"/>
                                  <w:marBottom w:val="0"/>
                                  <w:divBdr>
                                    <w:top w:val="none" w:sz="0" w:space="0" w:color="auto"/>
                                    <w:left w:val="none" w:sz="0" w:space="0" w:color="auto"/>
                                    <w:bottom w:val="none" w:sz="0" w:space="0" w:color="auto"/>
                                    <w:right w:val="none" w:sz="0" w:space="0" w:color="auto"/>
                                  </w:divBdr>
                                  <w:divsChild>
                                    <w:div w:id="1664354990">
                                      <w:marLeft w:val="0"/>
                                      <w:marRight w:val="0"/>
                                      <w:marTop w:val="0"/>
                                      <w:marBottom w:val="0"/>
                                      <w:divBdr>
                                        <w:top w:val="none" w:sz="0" w:space="0" w:color="auto"/>
                                        <w:left w:val="none" w:sz="0" w:space="0" w:color="auto"/>
                                        <w:bottom w:val="none" w:sz="0" w:space="0" w:color="auto"/>
                                        <w:right w:val="none" w:sz="0" w:space="0" w:color="auto"/>
                                      </w:divBdr>
                                    </w:div>
                                    <w:div w:id="855076661">
                                      <w:marLeft w:val="0"/>
                                      <w:marRight w:val="0"/>
                                      <w:marTop w:val="0"/>
                                      <w:marBottom w:val="0"/>
                                      <w:divBdr>
                                        <w:top w:val="none" w:sz="0" w:space="0" w:color="auto"/>
                                        <w:left w:val="none" w:sz="0" w:space="0" w:color="auto"/>
                                        <w:bottom w:val="none" w:sz="0" w:space="0" w:color="auto"/>
                                        <w:right w:val="none" w:sz="0" w:space="0" w:color="auto"/>
                                      </w:divBdr>
                                    </w:div>
                                    <w:div w:id="174301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4428558">
      <w:bodyDiv w:val="1"/>
      <w:marLeft w:val="0"/>
      <w:marRight w:val="0"/>
      <w:marTop w:val="0"/>
      <w:marBottom w:val="0"/>
      <w:divBdr>
        <w:top w:val="none" w:sz="0" w:space="0" w:color="auto"/>
        <w:left w:val="none" w:sz="0" w:space="0" w:color="auto"/>
        <w:bottom w:val="none" w:sz="0" w:space="0" w:color="auto"/>
        <w:right w:val="none" w:sz="0" w:space="0" w:color="auto"/>
      </w:divBdr>
      <w:divsChild>
        <w:div w:id="412362693">
          <w:marLeft w:val="0"/>
          <w:marRight w:val="0"/>
          <w:marTop w:val="0"/>
          <w:marBottom w:val="0"/>
          <w:divBdr>
            <w:top w:val="none" w:sz="0" w:space="0" w:color="auto"/>
            <w:left w:val="none" w:sz="0" w:space="0" w:color="auto"/>
            <w:bottom w:val="none" w:sz="0" w:space="0" w:color="auto"/>
            <w:right w:val="none" w:sz="0" w:space="0" w:color="auto"/>
          </w:divBdr>
          <w:divsChild>
            <w:div w:id="1302227452">
              <w:marLeft w:val="0"/>
              <w:marRight w:val="0"/>
              <w:marTop w:val="0"/>
              <w:marBottom w:val="0"/>
              <w:divBdr>
                <w:top w:val="none" w:sz="0" w:space="0" w:color="auto"/>
                <w:left w:val="none" w:sz="0" w:space="0" w:color="auto"/>
                <w:bottom w:val="none" w:sz="0" w:space="0" w:color="auto"/>
                <w:right w:val="none" w:sz="0" w:space="0" w:color="auto"/>
              </w:divBdr>
              <w:divsChild>
                <w:div w:id="370033057">
                  <w:marLeft w:val="0"/>
                  <w:marRight w:val="0"/>
                  <w:marTop w:val="0"/>
                  <w:marBottom w:val="0"/>
                  <w:divBdr>
                    <w:top w:val="none" w:sz="0" w:space="0" w:color="auto"/>
                    <w:left w:val="none" w:sz="0" w:space="0" w:color="auto"/>
                    <w:bottom w:val="none" w:sz="0" w:space="0" w:color="auto"/>
                    <w:right w:val="none" w:sz="0" w:space="0" w:color="auto"/>
                  </w:divBdr>
                  <w:divsChild>
                    <w:div w:id="1177035952">
                      <w:marLeft w:val="150"/>
                      <w:marRight w:val="150"/>
                      <w:marTop w:val="300"/>
                      <w:marBottom w:val="1200"/>
                      <w:divBdr>
                        <w:top w:val="none" w:sz="0" w:space="0" w:color="auto"/>
                        <w:left w:val="none" w:sz="0" w:space="0" w:color="auto"/>
                        <w:bottom w:val="none" w:sz="0" w:space="0" w:color="auto"/>
                        <w:right w:val="none" w:sz="0" w:space="0" w:color="auto"/>
                      </w:divBdr>
                      <w:divsChild>
                        <w:div w:id="431628952">
                          <w:marLeft w:val="0"/>
                          <w:marRight w:val="0"/>
                          <w:marTop w:val="0"/>
                          <w:marBottom w:val="0"/>
                          <w:divBdr>
                            <w:top w:val="none" w:sz="0" w:space="0" w:color="auto"/>
                            <w:left w:val="none" w:sz="0" w:space="0" w:color="auto"/>
                            <w:bottom w:val="none" w:sz="0" w:space="0" w:color="auto"/>
                            <w:right w:val="none" w:sz="0" w:space="0" w:color="auto"/>
                          </w:divBdr>
                          <w:divsChild>
                            <w:div w:id="1271355806">
                              <w:marLeft w:val="0"/>
                              <w:marRight w:val="0"/>
                              <w:marTop w:val="0"/>
                              <w:marBottom w:val="0"/>
                              <w:divBdr>
                                <w:top w:val="none" w:sz="0" w:space="0" w:color="auto"/>
                                <w:left w:val="none" w:sz="0" w:space="0" w:color="auto"/>
                                <w:bottom w:val="none" w:sz="0" w:space="0" w:color="auto"/>
                                <w:right w:val="none" w:sz="0" w:space="0" w:color="auto"/>
                              </w:divBdr>
                              <w:divsChild>
                                <w:div w:id="1644848330">
                                  <w:marLeft w:val="0"/>
                                  <w:marRight w:val="0"/>
                                  <w:marTop w:val="0"/>
                                  <w:marBottom w:val="0"/>
                                  <w:divBdr>
                                    <w:top w:val="none" w:sz="0" w:space="0" w:color="auto"/>
                                    <w:left w:val="none" w:sz="0" w:space="0" w:color="auto"/>
                                    <w:bottom w:val="none" w:sz="0" w:space="0" w:color="auto"/>
                                    <w:right w:val="none" w:sz="0" w:space="0" w:color="auto"/>
                                  </w:divBdr>
                                  <w:divsChild>
                                    <w:div w:id="151609056">
                                      <w:marLeft w:val="0"/>
                                      <w:marRight w:val="0"/>
                                      <w:marTop w:val="0"/>
                                      <w:marBottom w:val="0"/>
                                      <w:divBdr>
                                        <w:top w:val="none" w:sz="0" w:space="0" w:color="auto"/>
                                        <w:left w:val="none" w:sz="0" w:space="0" w:color="auto"/>
                                        <w:bottom w:val="none" w:sz="0" w:space="0" w:color="auto"/>
                                        <w:right w:val="none" w:sz="0" w:space="0" w:color="auto"/>
                                      </w:divBdr>
                                    </w:div>
                                    <w:div w:id="1571574115">
                                      <w:marLeft w:val="0"/>
                                      <w:marRight w:val="0"/>
                                      <w:marTop w:val="0"/>
                                      <w:marBottom w:val="0"/>
                                      <w:divBdr>
                                        <w:top w:val="none" w:sz="0" w:space="0" w:color="auto"/>
                                        <w:left w:val="none" w:sz="0" w:space="0" w:color="auto"/>
                                        <w:bottom w:val="none" w:sz="0" w:space="0" w:color="auto"/>
                                        <w:right w:val="none" w:sz="0" w:space="0" w:color="auto"/>
                                      </w:divBdr>
                                    </w:div>
                                    <w:div w:id="1882550981">
                                      <w:marLeft w:val="0"/>
                                      <w:marRight w:val="0"/>
                                      <w:marTop w:val="0"/>
                                      <w:marBottom w:val="0"/>
                                      <w:divBdr>
                                        <w:top w:val="none" w:sz="0" w:space="0" w:color="auto"/>
                                        <w:left w:val="none" w:sz="0" w:space="0" w:color="auto"/>
                                        <w:bottom w:val="none" w:sz="0" w:space="0" w:color="auto"/>
                                        <w:right w:val="none" w:sz="0" w:space="0" w:color="auto"/>
                                      </w:divBdr>
                                    </w:div>
                                    <w:div w:id="630018722">
                                      <w:marLeft w:val="0"/>
                                      <w:marRight w:val="0"/>
                                      <w:marTop w:val="0"/>
                                      <w:marBottom w:val="0"/>
                                      <w:divBdr>
                                        <w:top w:val="none" w:sz="0" w:space="0" w:color="auto"/>
                                        <w:left w:val="none" w:sz="0" w:space="0" w:color="auto"/>
                                        <w:bottom w:val="none" w:sz="0" w:space="0" w:color="auto"/>
                                        <w:right w:val="none" w:sz="0" w:space="0" w:color="auto"/>
                                      </w:divBdr>
                                    </w:div>
                                    <w:div w:id="861750765">
                                      <w:marLeft w:val="0"/>
                                      <w:marRight w:val="0"/>
                                      <w:marTop w:val="0"/>
                                      <w:marBottom w:val="0"/>
                                      <w:divBdr>
                                        <w:top w:val="none" w:sz="0" w:space="0" w:color="auto"/>
                                        <w:left w:val="none" w:sz="0" w:space="0" w:color="auto"/>
                                        <w:bottom w:val="none" w:sz="0" w:space="0" w:color="auto"/>
                                        <w:right w:val="none" w:sz="0" w:space="0" w:color="auto"/>
                                      </w:divBdr>
                                    </w:div>
                                    <w:div w:id="642545945">
                                      <w:marLeft w:val="0"/>
                                      <w:marRight w:val="0"/>
                                      <w:marTop w:val="0"/>
                                      <w:marBottom w:val="0"/>
                                      <w:divBdr>
                                        <w:top w:val="none" w:sz="0" w:space="0" w:color="auto"/>
                                        <w:left w:val="none" w:sz="0" w:space="0" w:color="auto"/>
                                        <w:bottom w:val="none" w:sz="0" w:space="0" w:color="auto"/>
                                        <w:right w:val="none" w:sz="0" w:space="0" w:color="auto"/>
                                      </w:divBdr>
                                    </w:div>
                                    <w:div w:id="1616399910">
                                      <w:marLeft w:val="0"/>
                                      <w:marRight w:val="0"/>
                                      <w:marTop w:val="0"/>
                                      <w:marBottom w:val="0"/>
                                      <w:divBdr>
                                        <w:top w:val="none" w:sz="0" w:space="0" w:color="auto"/>
                                        <w:left w:val="none" w:sz="0" w:space="0" w:color="auto"/>
                                        <w:bottom w:val="none" w:sz="0" w:space="0" w:color="auto"/>
                                        <w:right w:val="none" w:sz="0" w:space="0" w:color="auto"/>
                                      </w:divBdr>
                                    </w:div>
                                    <w:div w:id="534999226">
                                      <w:marLeft w:val="0"/>
                                      <w:marRight w:val="0"/>
                                      <w:marTop w:val="0"/>
                                      <w:marBottom w:val="0"/>
                                      <w:divBdr>
                                        <w:top w:val="none" w:sz="0" w:space="0" w:color="auto"/>
                                        <w:left w:val="none" w:sz="0" w:space="0" w:color="auto"/>
                                        <w:bottom w:val="none" w:sz="0" w:space="0" w:color="auto"/>
                                        <w:right w:val="none" w:sz="0" w:space="0" w:color="auto"/>
                                      </w:divBdr>
                                    </w:div>
                                    <w:div w:id="1265190109">
                                      <w:marLeft w:val="0"/>
                                      <w:marRight w:val="0"/>
                                      <w:marTop w:val="0"/>
                                      <w:marBottom w:val="0"/>
                                      <w:divBdr>
                                        <w:top w:val="none" w:sz="0" w:space="0" w:color="auto"/>
                                        <w:left w:val="none" w:sz="0" w:space="0" w:color="auto"/>
                                        <w:bottom w:val="none" w:sz="0" w:space="0" w:color="auto"/>
                                        <w:right w:val="none" w:sz="0" w:space="0" w:color="auto"/>
                                      </w:divBdr>
                                    </w:div>
                                    <w:div w:id="2081097220">
                                      <w:marLeft w:val="0"/>
                                      <w:marRight w:val="0"/>
                                      <w:marTop w:val="0"/>
                                      <w:marBottom w:val="0"/>
                                      <w:divBdr>
                                        <w:top w:val="none" w:sz="0" w:space="0" w:color="auto"/>
                                        <w:left w:val="none" w:sz="0" w:space="0" w:color="auto"/>
                                        <w:bottom w:val="none" w:sz="0" w:space="0" w:color="auto"/>
                                        <w:right w:val="none" w:sz="0" w:space="0" w:color="auto"/>
                                      </w:divBdr>
                                    </w:div>
                                    <w:div w:id="1203707500">
                                      <w:marLeft w:val="0"/>
                                      <w:marRight w:val="0"/>
                                      <w:marTop w:val="0"/>
                                      <w:marBottom w:val="0"/>
                                      <w:divBdr>
                                        <w:top w:val="none" w:sz="0" w:space="0" w:color="auto"/>
                                        <w:left w:val="none" w:sz="0" w:space="0" w:color="auto"/>
                                        <w:bottom w:val="none" w:sz="0" w:space="0" w:color="auto"/>
                                        <w:right w:val="none" w:sz="0" w:space="0" w:color="auto"/>
                                      </w:divBdr>
                                    </w:div>
                                    <w:div w:id="685710258">
                                      <w:marLeft w:val="0"/>
                                      <w:marRight w:val="0"/>
                                      <w:marTop w:val="0"/>
                                      <w:marBottom w:val="0"/>
                                      <w:divBdr>
                                        <w:top w:val="none" w:sz="0" w:space="0" w:color="auto"/>
                                        <w:left w:val="none" w:sz="0" w:space="0" w:color="auto"/>
                                        <w:bottom w:val="none" w:sz="0" w:space="0" w:color="auto"/>
                                        <w:right w:val="none" w:sz="0" w:space="0" w:color="auto"/>
                                      </w:divBdr>
                                    </w:div>
                                    <w:div w:id="341590083">
                                      <w:marLeft w:val="0"/>
                                      <w:marRight w:val="0"/>
                                      <w:marTop w:val="0"/>
                                      <w:marBottom w:val="0"/>
                                      <w:divBdr>
                                        <w:top w:val="none" w:sz="0" w:space="0" w:color="auto"/>
                                        <w:left w:val="none" w:sz="0" w:space="0" w:color="auto"/>
                                        <w:bottom w:val="none" w:sz="0" w:space="0" w:color="auto"/>
                                        <w:right w:val="none" w:sz="0" w:space="0" w:color="auto"/>
                                      </w:divBdr>
                                    </w:div>
                                    <w:div w:id="1744569709">
                                      <w:marLeft w:val="0"/>
                                      <w:marRight w:val="0"/>
                                      <w:marTop w:val="0"/>
                                      <w:marBottom w:val="0"/>
                                      <w:divBdr>
                                        <w:top w:val="none" w:sz="0" w:space="0" w:color="auto"/>
                                        <w:left w:val="none" w:sz="0" w:space="0" w:color="auto"/>
                                        <w:bottom w:val="none" w:sz="0" w:space="0" w:color="auto"/>
                                        <w:right w:val="none" w:sz="0" w:space="0" w:color="auto"/>
                                      </w:divBdr>
                                    </w:div>
                                    <w:div w:id="689718608">
                                      <w:marLeft w:val="0"/>
                                      <w:marRight w:val="0"/>
                                      <w:marTop w:val="0"/>
                                      <w:marBottom w:val="0"/>
                                      <w:divBdr>
                                        <w:top w:val="none" w:sz="0" w:space="0" w:color="auto"/>
                                        <w:left w:val="none" w:sz="0" w:space="0" w:color="auto"/>
                                        <w:bottom w:val="none" w:sz="0" w:space="0" w:color="auto"/>
                                        <w:right w:val="none" w:sz="0" w:space="0" w:color="auto"/>
                                      </w:divBdr>
                                    </w:div>
                                    <w:div w:id="500899350">
                                      <w:marLeft w:val="0"/>
                                      <w:marRight w:val="0"/>
                                      <w:marTop w:val="0"/>
                                      <w:marBottom w:val="0"/>
                                      <w:divBdr>
                                        <w:top w:val="none" w:sz="0" w:space="0" w:color="auto"/>
                                        <w:left w:val="none" w:sz="0" w:space="0" w:color="auto"/>
                                        <w:bottom w:val="none" w:sz="0" w:space="0" w:color="auto"/>
                                        <w:right w:val="none" w:sz="0" w:space="0" w:color="auto"/>
                                      </w:divBdr>
                                    </w:div>
                                    <w:div w:id="1363480673">
                                      <w:marLeft w:val="0"/>
                                      <w:marRight w:val="0"/>
                                      <w:marTop w:val="0"/>
                                      <w:marBottom w:val="0"/>
                                      <w:divBdr>
                                        <w:top w:val="none" w:sz="0" w:space="0" w:color="auto"/>
                                        <w:left w:val="none" w:sz="0" w:space="0" w:color="auto"/>
                                        <w:bottom w:val="none" w:sz="0" w:space="0" w:color="auto"/>
                                        <w:right w:val="none" w:sz="0" w:space="0" w:color="auto"/>
                                      </w:divBdr>
                                    </w:div>
                                    <w:div w:id="1706173333">
                                      <w:marLeft w:val="0"/>
                                      <w:marRight w:val="0"/>
                                      <w:marTop w:val="0"/>
                                      <w:marBottom w:val="0"/>
                                      <w:divBdr>
                                        <w:top w:val="none" w:sz="0" w:space="0" w:color="auto"/>
                                        <w:left w:val="none" w:sz="0" w:space="0" w:color="auto"/>
                                        <w:bottom w:val="none" w:sz="0" w:space="0" w:color="auto"/>
                                        <w:right w:val="none" w:sz="0" w:space="0" w:color="auto"/>
                                      </w:divBdr>
                                    </w:div>
                                    <w:div w:id="320545264">
                                      <w:marLeft w:val="0"/>
                                      <w:marRight w:val="0"/>
                                      <w:marTop w:val="0"/>
                                      <w:marBottom w:val="0"/>
                                      <w:divBdr>
                                        <w:top w:val="none" w:sz="0" w:space="0" w:color="auto"/>
                                        <w:left w:val="none" w:sz="0" w:space="0" w:color="auto"/>
                                        <w:bottom w:val="none" w:sz="0" w:space="0" w:color="auto"/>
                                        <w:right w:val="none" w:sz="0" w:space="0" w:color="auto"/>
                                      </w:divBdr>
                                    </w:div>
                                    <w:div w:id="252207810">
                                      <w:marLeft w:val="0"/>
                                      <w:marRight w:val="0"/>
                                      <w:marTop w:val="0"/>
                                      <w:marBottom w:val="0"/>
                                      <w:divBdr>
                                        <w:top w:val="none" w:sz="0" w:space="0" w:color="auto"/>
                                        <w:left w:val="none" w:sz="0" w:space="0" w:color="auto"/>
                                        <w:bottom w:val="none" w:sz="0" w:space="0" w:color="auto"/>
                                        <w:right w:val="none" w:sz="0" w:space="0" w:color="auto"/>
                                      </w:divBdr>
                                    </w:div>
                                    <w:div w:id="1566720598">
                                      <w:marLeft w:val="0"/>
                                      <w:marRight w:val="0"/>
                                      <w:marTop w:val="0"/>
                                      <w:marBottom w:val="0"/>
                                      <w:divBdr>
                                        <w:top w:val="none" w:sz="0" w:space="0" w:color="auto"/>
                                        <w:left w:val="none" w:sz="0" w:space="0" w:color="auto"/>
                                        <w:bottom w:val="none" w:sz="0" w:space="0" w:color="auto"/>
                                        <w:right w:val="none" w:sz="0" w:space="0" w:color="auto"/>
                                      </w:divBdr>
                                    </w:div>
                                    <w:div w:id="75857911">
                                      <w:marLeft w:val="0"/>
                                      <w:marRight w:val="0"/>
                                      <w:marTop w:val="0"/>
                                      <w:marBottom w:val="0"/>
                                      <w:divBdr>
                                        <w:top w:val="none" w:sz="0" w:space="0" w:color="auto"/>
                                        <w:left w:val="none" w:sz="0" w:space="0" w:color="auto"/>
                                        <w:bottom w:val="none" w:sz="0" w:space="0" w:color="auto"/>
                                        <w:right w:val="none" w:sz="0" w:space="0" w:color="auto"/>
                                      </w:divBdr>
                                    </w:div>
                                    <w:div w:id="1509440317">
                                      <w:marLeft w:val="0"/>
                                      <w:marRight w:val="0"/>
                                      <w:marTop w:val="0"/>
                                      <w:marBottom w:val="0"/>
                                      <w:divBdr>
                                        <w:top w:val="none" w:sz="0" w:space="0" w:color="auto"/>
                                        <w:left w:val="none" w:sz="0" w:space="0" w:color="auto"/>
                                        <w:bottom w:val="none" w:sz="0" w:space="0" w:color="auto"/>
                                        <w:right w:val="none" w:sz="0" w:space="0" w:color="auto"/>
                                      </w:divBdr>
                                    </w:div>
                                    <w:div w:id="782532584">
                                      <w:marLeft w:val="0"/>
                                      <w:marRight w:val="0"/>
                                      <w:marTop w:val="0"/>
                                      <w:marBottom w:val="0"/>
                                      <w:divBdr>
                                        <w:top w:val="none" w:sz="0" w:space="0" w:color="auto"/>
                                        <w:left w:val="none" w:sz="0" w:space="0" w:color="auto"/>
                                        <w:bottom w:val="none" w:sz="0" w:space="0" w:color="auto"/>
                                        <w:right w:val="none" w:sz="0" w:space="0" w:color="auto"/>
                                      </w:divBdr>
                                    </w:div>
                                    <w:div w:id="618996740">
                                      <w:marLeft w:val="0"/>
                                      <w:marRight w:val="0"/>
                                      <w:marTop w:val="0"/>
                                      <w:marBottom w:val="0"/>
                                      <w:divBdr>
                                        <w:top w:val="none" w:sz="0" w:space="0" w:color="auto"/>
                                        <w:left w:val="none" w:sz="0" w:space="0" w:color="auto"/>
                                        <w:bottom w:val="none" w:sz="0" w:space="0" w:color="auto"/>
                                        <w:right w:val="none" w:sz="0" w:space="0" w:color="auto"/>
                                      </w:divBdr>
                                    </w:div>
                                    <w:div w:id="909074877">
                                      <w:marLeft w:val="0"/>
                                      <w:marRight w:val="0"/>
                                      <w:marTop w:val="0"/>
                                      <w:marBottom w:val="0"/>
                                      <w:divBdr>
                                        <w:top w:val="none" w:sz="0" w:space="0" w:color="auto"/>
                                        <w:left w:val="none" w:sz="0" w:space="0" w:color="auto"/>
                                        <w:bottom w:val="none" w:sz="0" w:space="0" w:color="auto"/>
                                        <w:right w:val="none" w:sz="0" w:space="0" w:color="auto"/>
                                      </w:divBdr>
                                    </w:div>
                                    <w:div w:id="60300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398164">
      <w:bodyDiv w:val="1"/>
      <w:marLeft w:val="0"/>
      <w:marRight w:val="0"/>
      <w:marTop w:val="0"/>
      <w:marBottom w:val="0"/>
      <w:divBdr>
        <w:top w:val="none" w:sz="0" w:space="0" w:color="auto"/>
        <w:left w:val="none" w:sz="0" w:space="0" w:color="auto"/>
        <w:bottom w:val="none" w:sz="0" w:space="0" w:color="auto"/>
        <w:right w:val="none" w:sz="0" w:space="0" w:color="auto"/>
      </w:divBdr>
      <w:divsChild>
        <w:div w:id="126700131">
          <w:marLeft w:val="0"/>
          <w:marRight w:val="0"/>
          <w:marTop w:val="0"/>
          <w:marBottom w:val="0"/>
          <w:divBdr>
            <w:top w:val="none" w:sz="0" w:space="0" w:color="auto"/>
            <w:left w:val="none" w:sz="0" w:space="0" w:color="auto"/>
            <w:bottom w:val="none" w:sz="0" w:space="0" w:color="auto"/>
            <w:right w:val="none" w:sz="0" w:space="0" w:color="auto"/>
          </w:divBdr>
          <w:divsChild>
            <w:div w:id="1378628909">
              <w:marLeft w:val="0"/>
              <w:marRight w:val="0"/>
              <w:marTop w:val="0"/>
              <w:marBottom w:val="0"/>
              <w:divBdr>
                <w:top w:val="none" w:sz="0" w:space="0" w:color="auto"/>
                <w:left w:val="none" w:sz="0" w:space="0" w:color="auto"/>
                <w:bottom w:val="none" w:sz="0" w:space="0" w:color="auto"/>
                <w:right w:val="none" w:sz="0" w:space="0" w:color="auto"/>
              </w:divBdr>
              <w:divsChild>
                <w:div w:id="1334991543">
                  <w:marLeft w:val="0"/>
                  <w:marRight w:val="0"/>
                  <w:marTop w:val="0"/>
                  <w:marBottom w:val="0"/>
                  <w:divBdr>
                    <w:top w:val="none" w:sz="0" w:space="0" w:color="auto"/>
                    <w:left w:val="none" w:sz="0" w:space="0" w:color="auto"/>
                    <w:bottom w:val="none" w:sz="0" w:space="0" w:color="auto"/>
                    <w:right w:val="none" w:sz="0" w:space="0" w:color="auto"/>
                  </w:divBdr>
                  <w:divsChild>
                    <w:div w:id="303316798">
                      <w:marLeft w:val="150"/>
                      <w:marRight w:val="150"/>
                      <w:marTop w:val="300"/>
                      <w:marBottom w:val="1200"/>
                      <w:divBdr>
                        <w:top w:val="none" w:sz="0" w:space="0" w:color="auto"/>
                        <w:left w:val="none" w:sz="0" w:space="0" w:color="auto"/>
                        <w:bottom w:val="none" w:sz="0" w:space="0" w:color="auto"/>
                        <w:right w:val="none" w:sz="0" w:space="0" w:color="auto"/>
                      </w:divBdr>
                      <w:divsChild>
                        <w:div w:id="231236268">
                          <w:marLeft w:val="0"/>
                          <w:marRight w:val="0"/>
                          <w:marTop w:val="0"/>
                          <w:marBottom w:val="0"/>
                          <w:divBdr>
                            <w:top w:val="none" w:sz="0" w:space="0" w:color="auto"/>
                            <w:left w:val="none" w:sz="0" w:space="0" w:color="auto"/>
                            <w:bottom w:val="none" w:sz="0" w:space="0" w:color="auto"/>
                            <w:right w:val="none" w:sz="0" w:space="0" w:color="auto"/>
                          </w:divBdr>
                          <w:divsChild>
                            <w:div w:id="362873750">
                              <w:marLeft w:val="0"/>
                              <w:marRight w:val="0"/>
                              <w:marTop w:val="0"/>
                              <w:marBottom w:val="0"/>
                              <w:divBdr>
                                <w:top w:val="none" w:sz="0" w:space="0" w:color="auto"/>
                                <w:left w:val="none" w:sz="0" w:space="0" w:color="auto"/>
                                <w:bottom w:val="none" w:sz="0" w:space="0" w:color="auto"/>
                                <w:right w:val="none" w:sz="0" w:space="0" w:color="auto"/>
                              </w:divBdr>
                              <w:divsChild>
                                <w:div w:id="1211959440">
                                  <w:marLeft w:val="0"/>
                                  <w:marRight w:val="0"/>
                                  <w:marTop w:val="0"/>
                                  <w:marBottom w:val="0"/>
                                  <w:divBdr>
                                    <w:top w:val="none" w:sz="0" w:space="0" w:color="auto"/>
                                    <w:left w:val="none" w:sz="0" w:space="0" w:color="auto"/>
                                    <w:bottom w:val="none" w:sz="0" w:space="0" w:color="auto"/>
                                    <w:right w:val="none" w:sz="0" w:space="0" w:color="auto"/>
                                  </w:divBdr>
                                  <w:divsChild>
                                    <w:div w:id="2081980176">
                                      <w:marLeft w:val="0"/>
                                      <w:marRight w:val="0"/>
                                      <w:marTop w:val="0"/>
                                      <w:marBottom w:val="0"/>
                                      <w:divBdr>
                                        <w:top w:val="none" w:sz="0" w:space="0" w:color="auto"/>
                                        <w:left w:val="none" w:sz="0" w:space="0" w:color="auto"/>
                                        <w:bottom w:val="none" w:sz="0" w:space="0" w:color="auto"/>
                                        <w:right w:val="none" w:sz="0" w:space="0" w:color="auto"/>
                                      </w:divBdr>
                                    </w:div>
                                    <w:div w:id="722605888">
                                      <w:marLeft w:val="0"/>
                                      <w:marRight w:val="0"/>
                                      <w:marTop w:val="0"/>
                                      <w:marBottom w:val="0"/>
                                      <w:divBdr>
                                        <w:top w:val="none" w:sz="0" w:space="0" w:color="auto"/>
                                        <w:left w:val="none" w:sz="0" w:space="0" w:color="auto"/>
                                        <w:bottom w:val="none" w:sz="0" w:space="0" w:color="auto"/>
                                        <w:right w:val="none" w:sz="0" w:space="0" w:color="auto"/>
                                      </w:divBdr>
                                    </w:div>
                                    <w:div w:id="1876624972">
                                      <w:marLeft w:val="0"/>
                                      <w:marRight w:val="0"/>
                                      <w:marTop w:val="0"/>
                                      <w:marBottom w:val="0"/>
                                      <w:divBdr>
                                        <w:top w:val="none" w:sz="0" w:space="0" w:color="auto"/>
                                        <w:left w:val="none" w:sz="0" w:space="0" w:color="auto"/>
                                        <w:bottom w:val="none" w:sz="0" w:space="0" w:color="auto"/>
                                        <w:right w:val="none" w:sz="0" w:space="0" w:color="auto"/>
                                      </w:divBdr>
                                    </w:div>
                                    <w:div w:id="176700585">
                                      <w:marLeft w:val="0"/>
                                      <w:marRight w:val="0"/>
                                      <w:marTop w:val="0"/>
                                      <w:marBottom w:val="0"/>
                                      <w:divBdr>
                                        <w:top w:val="none" w:sz="0" w:space="0" w:color="auto"/>
                                        <w:left w:val="none" w:sz="0" w:space="0" w:color="auto"/>
                                        <w:bottom w:val="none" w:sz="0" w:space="0" w:color="auto"/>
                                        <w:right w:val="none" w:sz="0" w:space="0" w:color="auto"/>
                                      </w:divBdr>
                                    </w:div>
                                    <w:div w:id="996685027">
                                      <w:marLeft w:val="0"/>
                                      <w:marRight w:val="0"/>
                                      <w:marTop w:val="0"/>
                                      <w:marBottom w:val="0"/>
                                      <w:divBdr>
                                        <w:top w:val="none" w:sz="0" w:space="0" w:color="auto"/>
                                        <w:left w:val="none" w:sz="0" w:space="0" w:color="auto"/>
                                        <w:bottom w:val="none" w:sz="0" w:space="0" w:color="auto"/>
                                        <w:right w:val="none" w:sz="0" w:space="0" w:color="auto"/>
                                      </w:divBdr>
                                    </w:div>
                                    <w:div w:id="1930191547">
                                      <w:marLeft w:val="0"/>
                                      <w:marRight w:val="0"/>
                                      <w:marTop w:val="0"/>
                                      <w:marBottom w:val="0"/>
                                      <w:divBdr>
                                        <w:top w:val="none" w:sz="0" w:space="0" w:color="auto"/>
                                        <w:left w:val="none" w:sz="0" w:space="0" w:color="auto"/>
                                        <w:bottom w:val="none" w:sz="0" w:space="0" w:color="auto"/>
                                        <w:right w:val="none" w:sz="0" w:space="0" w:color="auto"/>
                                      </w:divBdr>
                                    </w:div>
                                    <w:div w:id="1185943189">
                                      <w:marLeft w:val="0"/>
                                      <w:marRight w:val="0"/>
                                      <w:marTop w:val="0"/>
                                      <w:marBottom w:val="0"/>
                                      <w:divBdr>
                                        <w:top w:val="none" w:sz="0" w:space="0" w:color="auto"/>
                                        <w:left w:val="none" w:sz="0" w:space="0" w:color="auto"/>
                                        <w:bottom w:val="none" w:sz="0" w:space="0" w:color="auto"/>
                                        <w:right w:val="none" w:sz="0" w:space="0" w:color="auto"/>
                                      </w:divBdr>
                                    </w:div>
                                    <w:div w:id="2131048650">
                                      <w:marLeft w:val="0"/>
                                      <w:marRight w:val="0"/>
                                      <w:marTop w:val="0"/>
                                      <w:marBottom w:val="0"/>
                                      <w:divBdr>
                                        <w:top w:val="none" w:sz="0" w:space="0" w:color="auto"/>
                                        <w:left w:val="none" w:sz="0" w:space="0" w:color="auto"/>
                                        <w:bottom w:val="none" w:sz="0" w:space="0" w:color="auto"/>
                                        <w:right w:val="none" w:sz="0" w:space="0" w:color="auto"/>
                                      </w:divBdr>
                                    </w:div>
                                    <w:div w:id="693577360">
                                      <w:marLeft w:val="0"/>
                                      <w:marRight w:val="0"/>
                                      <w:marTop w:val="0"/>
                                      <w:marBottom w:val="0"/>
                                      <w:divBdr>
                                        <w:top w:val="none" w:sz="0" w:space="0" w:color="auto"/>
                                        <w:left w:val="none" w:sz="0" w:space="0" w:color="auto"/>
                                        <w:bottom w:val="none" w:sz="0" w:space="0" w:color="auto"/>
                                        <w:right w:val="none" w:sz="0" w:space="0" w:color="auto"/>
                                      </w:divBdr>
                                    </w:div>
                                    <w:div w:id="2140681745">
                                      <w:marLeft w:val="0"/>
                                      <w:marRight w:val="0"/>
                                      <w:marTop w:val="0"/>
                                      <w:marBottom w:val="0"/>
                                      <w:divBdr>
                                        <w:top w:val="none" w:sz="0" w:space="0" w:color="auto"/>
                                        <w:left w:val="none" w:sz="0" w:space="0" w:color="auto"/>
                                        <w:bottom w:val="none" w:sz="0" w:space="0" w:color="auto"/>
                                        <w:right w:val="none" w:sz="0" w:space="0" w:color="auto"/>
                                      </w:divBdr>
                                    </w:div>
                                    <w:div w:id="1241255767">
                                      <w:marLeft w:val="0"/>
                                      <w:marRight w:val="0"/>
                                      <w:marTop w:val="0"/>
                                      <w:marBottom w:val="0"/>
                                      <w:divBdr>
                                        <w:top w:val="none" w:sz="0" w:space="0" w:color="auto"/>
                                        <w:left w:val="none" w:sz="0" w:space="0" w:color="auto"/>
                                        <w:bottom w:val="none" w:sz="0" w:space="0" w:color="auto"/>
                                        <w:right w:val="none" w:sz="0" w:space="0" w:color="auto"/>
                                      </w:divBdr>
                                    </w:div>
                                    <w:div w:id="2146969043">
                                      <w:marLeft w:val="0"/>
                                      <w:marRight w:val="0"/>
                                      <w:marTop w:val="0"/>
                                      <w:marBottom w:val="0"/>
                                      <w:divBdr>
                                        <w:top w:val="none" w:sz="0" w:space="0" w:color="auto"/>
                                        <w:left w:val="none" w:sz="0" w:space="0" w:color="auto"/>
                                        <w:bottom w:val="none" w:sz="0" w:space="0" w:color="auto"/>
                                        <w:right w:val="none" w:sz="0" w:space="0" w:color="auto"/>
                                      </w:divBdr>
                                    </w:div>
                                    <w:div w:id="731537526">
                                      <w:marLeft w:val="0"/>
                                      <w:marRight w:val="0"/>
                                      <w:marTop w:val="0"/>
                                      <w:marBottom w:val="0"/>
                                      <w:divBdr>
                                        <w:top w:val="none" w:sz="0" w:space="0" w:color="auto"/>
                                        <w:left w:val="none" w:sz="0" w:space="0" w:color="auto"/>
                                        <w:bottom w:val="none" w:sz="0" w:space="0" w:color="auto"/>
                                        <w:right w:val="none" w:sz="0" w:space="0" w:color="auto"/>
                                      </w:divBdr>
                                    </w:div>
                                    <w:div w:id="898394007">
                                      <w:marLeft w:val="0"/>
                                      <w:marRight w:val="0"/>
                                      <w:marTop w:val="0"/>
                                      <w:marBottom w:val="0"/>
                                      <w:divBdr>
                                        <w:top w:val="none" w:sz="0" w:space="0" w:color="auto"/>
                                        <w:left w:val="none" w:sz="0" w:space="0" w:color="auto"/>
                                        <w:bottom w:val="none" w:sz="0" w:space="0" w:color="auto"/>
                                        <w:right w:val="none" w:sz="0" w:space="0" w:color="auto"/>
                                      </w:divBdr>
                                    </w:div>
                                    <w:div w:id="539708164">
                                      <w:marLeft w:val="0"/>
                                      <w:marRight w:val="0"/>
                                      <w:marTop w:val="0"/>
                                      <w:marBottom w:val="0"/>
                                      <w:divBdr>
                                        <w:top w:val="none" w:sz="0" w:space="0" w:color="auto"/>
                                        <w:left w:val="none" w:sz="0" w:space="0" w:color="auto"/>
                                        <w:bottom w:val="none" w:sz="0" w:space="0" w:color="auto"/>
                                        <w:right w:val="none" w:sz="0" w:space="0" w:color="auto"/>
                                      </w:divBdr>
                                    </w:div>
                                    <w:div w:id="1673681610">
                                      <w:marLeft w:val="0"/>
                                      <w:marRight w:val="0"/>
                                      <w:marTop w:val="0"/>
                                      <w:marBottom w:val="0"/>
                                      <w:divBdr>
                                        <w:top w:val="none" w:sz="0" w:space="0" w:color="auto"/>
                                        <w:left w:val="none" w:sz="0" w:space="0" w:color="auto"/>
                                        <w:bottom w:val="none" w:sz="0" w:space="0" w:color="auto"/>
                                        <w:right w:val="none" w:sz="0" w:space="0" w:color="auto"/>
                                      </w:divBdr>
                                    </w:div>
                                    <w:div w:id="572275123">
                                      <w:marLeft w:val="0"/>
                                      <w:marRight w:val="0"/>
                                      <w:marTop w:val="0"/>
                                      <w:marBottom w:val="0"/>
                                      <w:divBdr>
                                        <w:top w:val="none" w:sz="0" w:space="0" w:color="auto"/>
                                        <w:left w:val="none" w:sz="0" w:space="0" w:color="auto"/>
                                        <w:bottom w:val="none" w:sz="0" w:space="0" w:color="auto"/>
                                        <w:right w:val="none" w:sz="0" w:space="0" w:color="auto"/>
                                      </w:divBdr>
                                    </w:div>
                                    <w:div w:id="499932465">
                                      <w:marLeft w:val="0"/>
                                      <w:marRight w:val="0"/>
                                      <w:marTop w:val="0"/>
                                      <w:marBottom w:val="0"/>
                                      <w:divBdr>
                                        <w:top w:val="none" w:sz="0" w:space="0" w:color="auto"/>
                                        <w:left w:val="none" w:sz="0" w:space="0" w:color="auto"/>
                                        <w:bottom w:val="none" w:sz="0" w:space="0" w:color="auto"/>
                                        <w:right w:val="none" w:sz="0" w:space="0" w:color="auto"/>
                                      </w:divBdr>
                                    </w:div>
                                    <w:div w:id="1423990554">
                                      <w:marLeft w:val="0"/>
                                      <w:marRight w:val="0"/>
                                      <w:marTop w:val="0"/>
                                      <w:marBottom w:val="0"/>
                                      <w:divBdr>
                                        <w:top w:val="none" w:sz="0" w:space="0" w:color="auto"/>
                                        <w:left w:val="none" w:sz="0" w:space="0" w:color="auto"/>
                                        <w:bottom w:val="none" w:sz="0" w:space="0" w:color="auto"/>
                                        <w:right w:val="none" w:sz="0" w:space="0" w:color="auto"/>
                                      </w:divBdr>
                                    </w:div>
                                    <w:div w:id="2068917816">
                                      <w:marLeft w:val="0"/>
                                      <w:marRight w:val="0"/>
                                      <w:marTop w:val="0"/>
                                      <w:marBottom w:val="0"/>
                                      <w:divBdr>
                                        <w:top w:val="none" w:sz="0" w:space="0" w:color="auto"/>
                                        <w:left w:val="none" w:sz="0" w:space="0" w:color="auto"/>
                                        <w:bottom w:val="none" w:sz="0" w:space="0" w:color="auto"/>
                                        <w:right w:val="none" w:sz="0" w:space="0" w:color="auto"/>
                                      </w:divBdr>
                                    </w:div>
                                    <w:div w:id="692612150">
                                      <w:marLeft w:val="0"/>
                                      <w:marRight w:val="0"/>
                                      <w:marTop w:val="0"/>
                                      <w:marBottom w:val="0"/>
                                      <w:divBdr>
                                        <w:top w:val="none" w:sz="0" w:space="0" w:color="auto"/>
                                        <w:left w:val="none" w:sz="0" w:space="0" w:color="auto"/>
                                        <w:bottom w:val="none" w:sz="0" w:space="0" w:color="auto"/>
                                        <w:right w:val="none" w:sz="0" w:space="0" w:color="auto"/>
                                      </w:divBdr>
                                    </w:div>
                                    <w:div w:id="1788769747">
                                      <w:marLeft w:val="0"/>
                                      <w:marRight w:val="0"/>
                                      <w:marTop w:val="0"/>
                                      <w:marBottom w:val="0"/>
                                      <w:divBdr>
                                        <w:top w:val="none" w:sz="0" w:space="0" w:color="auto"/>
                                        <w:left w:val="none" w:sz="0" w:space="0" w:color="auto"/>
                                        <w:bottom w:val="none" w:sz="0" w:space="0" w:color="auto"/>
                                        <w:right w:val="none" w:sz="0" w:space="0" w:color="auto"/>
                                      </w:divBdr>
                                    </w:div>
                                    <w:div w:id="1479541059">
                                      <w:marLeft w:val="0"/>
                                      <w:marRight w:val="0"/>
                                      <w:marTop w:val="0"/>
                                      <w:marBottom w:val="0"/>
                                      <w:divBdr>
                                        <w:top w:val="none" w:sz="0" w:space="0" w:color="auto"/>
                                        <w:left w:val="none" w:sz="0" w:space="0" w:color="auto"/>
                                        <w:bottom w:val="none" w:sz="0" w:space="0" w:color="auto"/>
                                        <w:right w:val="none" w:sz="0" w:space="0" w:color="auto"/>
                                      </w:divBdr>
                                    </w:div>
                                    <w:div w:id="1827816181">
                                      <w:marLeft w:val="0"/>
                                      <w:marRight w:val="0"/>
                                      <w:marTop w:val="0"/>
                                      <w:marBottom w:val="0"/>
                                      <w:divBdr>
                                        <w:top w:val="none" w:sz="0" w:space="0" w:color="auto"/>
                                        <w:left w:val="none" w:sz="0" w:space="0" w:color="auto"/>
                                        <w:bottom w:val="none" w:sz="0" w:space="0" w:color="auto"/>
                                        <w:right w:val="none" w:sz="0" w:space="0" w:color="auto"/>
                                      </w:divBdr>
                                    </w:div>
                                    <w:div w:id="105257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865992">
      <w:bodyDiv w:val="1"/>
      <w:marLeft w:val="0"/>
      <w:marRight w:val="0"/>
      <w:marTop w:val="0"/>
      <w:marBottom w:val="0"/>
      <w:divBdr>
        <w:top w:val="none" w:sz="0" w:space="0" w:color="auto"/>
        <w:left w:val="none" w:sz="0" w:space="0" w:color="auto"/>
        <w:bottom w:val="none" w:sz="0" w:space="0" w:color="auto"/>
        <w:right w:val="none" w:sz="0" w:space="0" w:color="auto"/>
      </w:divBdr>
      <w:divsChild>
        <w:div w:id="1744839588">
          <w:marLeft w:val="0"/>
          <w:marRight w:val="0"/>
          <w:marTop w:val="0"/>
          <w:marBottom w:val="0"/>
          <w:divBdr>
            <w:top w:val="none" w:sz="0" w:space="0" w:color="auto"/>
            <w:left w:val="none" w:sz="0" w:space="0" w:color="auto"/>
            <w:bottom w:val="none" w:sz="0" w:space="0" w:color="auto"/>
            <w:right w:val="none" w:sz="0" w:space="0" w:color="auto"/>
          </w:divBdr>
          <w:divsChild>
            <w:div w:id="1995138928">
              <w:marLeft w:val="0"/>
              <w:marRight w:val="0"/>
              <w:marTop w:val="0"/>
              <w:marBottom w:val="0"/>
              <w:divBdr>
                <w:top w:val="none" w:sz="0" w:space="0" w:color="auto"/>
                <w:left w:val="none" w:sz="0" w:space="0" w:color="auto"/>
                <w:bottom w:val="none" w:sz="0" w:space="0" w:color="auto"/>
                <w:right w:val="none" w:sz="0" w:space="0" w:color="auto"/>
              </w:divBdr>
              <w:divsChild>
                <w:div w:id="568539146">
                  <w:marLeft w:val="0"/>
                  <w:marRight w:val="0"/>
                  <w:marTop w:val="0"/>
                  <w:marBottom w:val="0"/>
                  <w:divBdr>
                    <w:top w:val="none" w:sz="0" w:space="0" w:color="auto"/>
                    <w:left w:val="none" w:sz="0" w:space="0" w:color="auto"/>
                    <w:bottom w:val="none" w:sz="0" w:space="0" w:color="auto"/>
                    <w:right w:val="none" w:sz="0" w:space="0" w:color="auto"/>
                  </w:divBdr>
                  <w:divsChild>
                    <w:div w:id="1554731605">
                      <w:marLeft w:val="150"/>
                      <w:marRight w:val="150"/>
                      <w:marTop w:val="300"/>
                      <w:marBottom w:val="1200"/>
                      <w:divBdr>
                        <w:top w:val="none" w:sz="0" w:space="0" w:color="auto"/>
                        <w:left w:val="none" w:sz="0" w:space="0" w:color="auto"/>
                        <w:bottom w:val="none" w:sz="0" w:space="0" w:color="auto"/>
                        <w:right w:val="none" w:sz="0" w:space="0" w:color="auto"/>
                      </w:divBdr>
                      <w:divsChild>
                        <w:div w:id="1274556585">
                          <w:marLeft w:val="0"/>
                          <w:marRight w:val="0"/>
                          <w:marTop w:val="0"/>
                          <w:marBottom w:val="0"/>
                          <w:divBdr>
                            <w:top w:val="none" w:sz="0" w:space="0" w:color="auto"/>
                            <w:left w:val="none" w:sz="0" w:space="0" w:color="auto"/>
                            <w:bottom w:val="none" w:sz="0" w:space="0" w:color="auto"/>
                            <w:right w:val="none" w:sz="0" w:space="0" w:color="auto"/>
                          </w:divBdr>
                          <w:divsChild>
                            <w:div w:id="1691682945">
                              <w:marLeft w:val="0"/>
                              <w:marRight w:val="0"/>
                              <w:marTop w:val="0"/>
                              <w:marBottom w:val="0"/>
                              <w:divBdr>
                                <w:top w:val="none" w:sz="0" w:space="0" w:color="auto"/>
                                <w:left w:val="none" w:sz="0" w:space="0" w:color="auto"/>
                                <w:bottom w:val="none" w:sz="0" w:space="0" w:color="auto"/>
                                <w:right w:val="none" w:sz="0" w:space="0" w:color="auto"/>
                              </w:divBdr>
                              <w:divsChild>
                                <w:div w:id="2091343644">
                                  <w:marLeft w:val="0"/>
                                  <w:marRight w:val="0"/>
                                  <w:marTop w:val="0"/>
                                  <w:marBottom w:val="0"/>
                                  <w:divBdr>
                                    <w:top w:val="none" w:sz="0" w:space="0" w:color="auto"/>
                                    <w:left w:val="none" w:sz="0" w:space="0" w:color="auto"/>
                                    <w:bottom w:val="none" w:sz="0" w:space="0" w:color="auto"/>
                                    <w:right w:val="none" w:sz="0" w:space="0" w:color="auto"/>
                                  </w:divBdr>
                                  <w:divsChild>
                                    <w:div w:id="1667903890">
                                      <w:marLeft w:val="0"/>
                                      <w:marRight w:val="0"/>
                                      <w:marTop w:val="0"/>
                                      <w:marBottom w:val="0"/>
                                      <w:divBdr>
                                        <w:top w:val="none" w:sz="0" w:space="0" w:color="auto"/>
                                        <w:left w:val="none" w:sz="0" w:space="0" w:color="auto"/>
                                        <w:bottom w:val="none" w:sz="0" w:space="0" w:color="auto"/>
                                        <w:right w:val="none" w:sz="0" w:space="0" w:color="auto"/>
                                      </w:divBdr>
                                    </w:div>
                                    <w:div w:id="1029331817">
                                      <w:marLeft w:val="0"/>
                                      <w:marRight w:val="0"/>
                                      <w:marTop w:val="0"/>
                                      <w:marBottom w:val="0"/>
                                      <w:divBdr>
                                        <w:top w:val="none" w:sz="0" w:space="0" w:color="auto"/>
                                        <w:left w:val="none" w:sz="0" w:space="0" w:color="auto"/>
                                        <w:bottom w:val="none" w:sz="0" w:space="0" w:color="auto"/>
                                        <w:right w:val="none" w:sz="0" w:space="0" w:color="auto"/>
                                      </w:divBdr>
                                    </w:div>
                                    <w:div w:id="1733236727">
                                      <w:marLeft w:val="0"/>
                                      <w:marRight w:val="0"/>
                                      <w:marTop w:val="0"/>
                                      <w:marBottom w:val="0"/>
                                      <w:divBdr>
                                        <w:top w:val="none" w:sz="0" w:space="0" w:color="auto"/>
                                        <w:left w:val="none" w:sz="0" w:space="0" w:color="auto"/>
                                        <w:bottom w:val="none" w:sz="0" w:space="0" w:color="auto"/>
                                        <w:right w:val="none" w:sz="0" w:space="0" w:color="auto"/>
                                      </w:divBdr>
                                    </w:div>
                                    <w:div w:id="1908026750">
                                      <w:marLeft w:val="0"/>
                                      <w:marRight w:val="0"/>
                                      <w:marTop w:val="0"/>
                                      <w:marBottom w:val="0"/>
                                      <w:divBdr>
                                        <w:top w:val="none" w:sz="0" w:space="0" w:color="auto"/>
                                        <w:left w:val="none" w:sz="0" w:space="0" w:color="auto"/>
                                        <w:bottom w:val="none" w:sz="0" w:space="0" w:color="auto"/>
                                        <w:right w:val="none" w:sz="0" w:space="0" w:color="auto"/>
                                      </w:divBdr>
                                    </w:div>
                                    <w:div w:id="1061058495">
                                      <w:marLeft w:val="0"/>
                                      <w:marRight w:val="0"/>
                                      <w:marTop w:val="0"/>
                                      <w:marBottom w:val="0"/>
                                      <w:divBdr>
                                        <w:top w:val="none" w:sz="0" w:space="0" w:color="auto"/>
                                        <w:left w:val="none" w:sz="0" w:space="0" w:color="auto"/>
                                        <w:bottom w:val="none" w:sz="0" w:space="0" w:color="auto"/>
                                        <w:right w:val="none" w:sz="0" w:space="0" w:color="auto"/>
                                      </w:divBdr>
                                    </w:div>
                                    <w:div w:id="12492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3944712">
      <w:bodyDiv w:val="1"/>
      <w:marLeft w:val="0"/>
      <w:marRight w:val="0"/>
      <w:marTop w:val="0"/>
      <w:marBottom w:val="0"/>
      <w:divBdr>
        <w:top w:val="none" w:sz="0" w:space="0" w:color="auto"/>
        <w:left w:val="none" w:sz="0" w:space="0" w:color="auto"/>
        <w:bottom w:val="none" w:sz="0" w:space="0" w:color="auto"/>
        <w:right w:val="none" w:sz="0" w:space="0" w:color="auto"/>
      </w:divBdr>
      <w:divsChild>
        <w:div w:id="910121539">
          <w:marLeft w:val="0"/>
          <w:marRight w:val="0"/>
          <w:marTop w:val="0"/>
          <w:marBottom w:val="0"/>
          <w:divBdr>
            <w:top w:val="none" w:sz="0" w:space="0" w:color="auto"/>
            <w:left w:val="none" w:sz="0" w:space="0" w:color="auto"/>
            <w:bottom w:val="none" w:sz="0" w:space="0" w:color="auto"/>
            <w:right w:val="none" w:sz="0" w:space="0" w:color="auto"/>
          </w:divBdr>
          <w:divsChild>
            <w:div w:id="1684281430">
              <w:marLeft w:val="0"/>
              <w:marRight w:val="0"/>
              <w:marTop w:val="0"/>
              <w:marBottom w:val="0"/>
              <w:divBdr>
                <w:top w:val="none" w:sz="0" w:space="0" w:color="auto"/>
                <w:left w:val="none" w:sz="0" w:space="0" w:color="auto"/>
                <w:bottom w:val="none" w:sz="0" w:space="0" w:color="auto"/>
                <w:right w:val="none" w:sz="0" w:space="0" w:color="auto"/>
              </w:divBdr>
              <w:divsChild>
                <w:div w:id="2107650798">
                  <w:marLeft w:val="0"/>
                  <w:marRight w:val="0"/>
                  <w:marTop w:val="0"/>
                  <w:marBottom w:val="0"/>
                  <w:divBdr>
                    <w:top w:val="none" w:sz="0" w:space="0" w:color="auto"/>
                    <w:left w:val="none" w:sz="0" w:space="0" w:color="auto"/>
                    <w:bottom w:val="none" w:sz="0" w:space="0" w:color="auto"/>
                    <w:right w:val="none" w:sz="0" w:space="0" w:color="auto"/>
                  </w:divBdr>
                  <w:divsChild>
                    <w:div w:id="2023239123">
                      <w:marLeft w:val="150"/>
                      <w:marRight w:val="150"/>
                      <w:marTop w:val="300"/>
                      <w:marBottom w:val="1200"/>
                      <w:divBdr>
                        <w:top w:val="none" w:sz="0" w:space="0" w:color="auto"/>
                        <w:left w:val="none" w:sz="0" w:space="0" w:color="auto"/>
                        <w:bottom w:val="none" w:sz="0" w:space="0" w:color="auto"/>
                        <w:right w:val="none" w:sz="0" w:space="0" w:color="auto"/>
                      </w:divBdr>
                      <w:divsChild>
                        <w:div w:id="1116174417">
                          <w:marLeft w:val="0"/>
                          <w:marRight w:val="0"/>
                          <w:marTop w:val="0"/>
                          <w:marBottom w:val="0"/>
                          <w:divBdr>
                            <w:top w:val="none" w:sz="0" w:space="0" w:color="auto"/>
                            <w:left w:val="none" w:sz="0" w:space="0" w:color="auto"/>
                            <w:bottom w:val="none" w:sz="0" w:space="0" w:color="auto"/>
                            <w:right w:val="none" w:sz="0" w:space="0" w:color="auto"/>
                          </w:divBdr>
                          <w:divsChild>
                            <w:div w:id="1746797380">
                              <w:marLeft w:val="0"/>
                              <w:marRight w:val="0"/>
                              <w:marTop w:val="0"/>
                              <w:marBottom w:val="0"/>
                              <w:divBdr>
                                <w:top w:val="none" w:sz="0" w:space="0" w:color="auto"/>
                                <w:left w:val="none" w:sz="0" w:space="0" w:color="auto"/>
                                <w:bottom w:val="none" w:sz="0" w:space="0" w:color="auto"/>
                                <w:right w:val="none" w:sz="0" w:space="0" w:color="auto"/>
                              </w:divBdr>
                              <w:divsChild>
                                <w:div w:id="240065234">
                                  <w:marLeft w:val="0"/>
                                  <w:marRight w:val="0"/>
                                  <w:marTop w:val="0"/>
                                  <w:marBottom w:val="0"/>
                                  <w:divBdr>
                                    <w:top w:val="none" w:sz="0" w:space="0" w:color="auto"/>
                                    <w:left w:val="none" w:sz="0" w:space="0" w:color="auto"/>
                                    <w:bottom w:val="none" w:sz="0" w:space="0" w:color="auto"/>
                                    <w:right w:val="none" w:sz="0" w:space="0" w:color="auto"/>
                                  </w:divBdr>
                                  <w:divsChild>
                                    <w:div w:id="891303860">
                                      <w:marLeft w:val="0"/>
                                      <w:marRight w:val="0"/>
                                      <w:marTop w:val="0"/>
                                      <w:marBottom w:val="0"/>
                                      <w:divBdr>
                                        <w:top w:val="none" w:sz="0" w:space="0" w:color="auto"/>
                                        <w:left w:val="none" w:sz="0" w:space="0" w:color="auto"/>
                                        <w:bottom w:val="none" w:sz="0" w:space="0" w:color="auto"/>
                                        <w:right w:val="none" w:sz="0" w:space="0" w:color="auto"/>
                                      </w:divBdr>
                                    </w:div>
                                    <w:div w:id="523372582">
                                      <w:marLeft w:val="0"/>
                                      <w:marRight w:val="0"/>
                                      <w:marTop w:val="0"/>
                                      <w:marBottom w:val="0"/>
                                      <w:divBdr>
                                        <w:top w:val="none" w:sz="0" w:space="0" w:color="auto"/>
                                        <w:left w:val="none" w:sz="0" w:space="0" w:color="auto"/>
                                        <w:bottom w:val="none" w:sz="0" w:space="0" w:color="auto"/>
                                        <w:right w:val="none" w:sz="0" w:space="0" w:color="auto"/>
                                      </w:divBdr>
                                    </w:div>
                                    <w:div w:id="450586805">
                                      <w:marLeft w:val="0"/>
                                      <w:marRight w:val="0"/>
                                      <w:marTop w:val="0"/>
                                      <w:marBottom w:val="0"/>
                                      <w:divBdr>
                                        <w:top w:val="none" w:sz="0" w:space="0" w:color="auto"/>
                                        <w:left w:val="none" w:sz="0" w:space="0" w:color="auto"/>
                                        <w:bottom w:val="none" w:sz="0" w:space="0" w:color="auto"/>
                                        <w:right w:val="none" w:sz="0" w:space="0" w:color="auto"/>
                                      </w:divBdr>
                                    </w:div>
                                    <w:div w:id="535049041">
                                      <w:marLeft w:val="0"/>
                                      <w:marRight w:val="0"/>
                                      <w:marTop w:val="0"/>
                                      <w:marBottom w:val="0"/>
                                      <w:divBdr>
                                        <w:top w:val="none" w:sz="0" w:space="0" w:color="auto"/>
                                        <w:left w:val="none" w:sz="0" w:space="0" w:color="auto"/>
                                        <w:bottom w:val="none" w:sz="0" w:space="0" w:color="auto"/>
                                        <w:right w:val="none" w:sz="0" w:space="0" w:color="auto"/>
                                      </w:divBdr>
                                    </w:div>
                                    <w:div w:id="1208958291">
                                      <w:marLeft w:val="0"/>
                                      <w:marRight w:val="0"/>
                                      <w:marTop w:val="0"/>
                                      <w:marBottom w:val="0"/>
                                      <w:divBdr>
                                        <w:top w:val="none" w:sz="0" w:space="0" w:color="auto"/>
                                        <w:left w:val="none" w:sz="0" w:space="0" w:color="auto"/>
                                        <w:bottom w:val="none" w:sz="0" w:space="0" w:color="auto"/>
                                        <w:right w:val="none" w:sz="0" w:space="0" w:color="auto"/>
                                      </w:divBdr>
                                    </w:div>
                                    <w:div w:id="849027763">
                                      <w:marLeft w:val="0"/>
                                      <w:marRight w:val="0"/>
                                      <w:marTop w:val="0"/>
                                      <w:marBottom w:val="0"/>
                                      <w:divBdr>
                                        <w:top w:val="none" w:sz="0" w:space="0" w:color="auto"/>
                                        <w:left w:val="none" w:sz="0" w:space="0" w:color="auto"/>
                                        <w:bottom w:val="none" w:sz="0" w:space="0" w:color="auto"/>
                                        <w:right w:val="none" w:sz="0" w:space="0" w:color="auto"/>
                                      </w:divBdr>
                                    </w:div>
                                    <w:div w:id="938950772">
                                      <w:marLeft w:val="0"/>
                                      <w:marRight w:val="0"/>
                                      <w:marTop w:val="0"/>
                                      <w:marBottom w:val="0"/>
                                      <w:divBdr>
                                        <w:top w:val="none" w:sz="0" w:space="0" w:color="auto"/>
                                        <w:left w:val="none" w:sz="0" w:space="0" w:color="auto"/>
                                        <w:bottom w:val="none" w:sz="0" w:space="0" w:color="auto"/>
                                        <w:right w:val="none" w:sz="0" w:space="0" w:color="auto"/>
                                      </w:divBdr>
                                    </w:div>
                                    <w:div w:id="1012875802">
                                      <w:marLeft w:val="0"/>
                                      <w:marRight w:val="0"/>
                                      <w:marTop w:val="0"/>
                                      <w:marBottom w:val="0"/>
                                      <w:divBdr>
                                        <w:top w:val="none" w:sz="0" w:space="0" w:color="auto"/>
                                        <w:left w:val="none" w:sz="0" w:space="0" w:color="auto"/>
                                        <w:bottom w:val="none" w:sz="0" w:space="0" w:color="auto"/>
                                        <w:right w:val="none" w:sz="0" w:space="0" w:color="auto"/>
                                      </w:divBdr>
                                    </w:div>
                                    <w:div w:id="1941137503">
                                      <w:marLeft w:val="0"/>
                                      <w:marRight w:val="0"/>
                                      <w:marTop w:val="0"/>
                                      <w:marBottom w:val="0"/>
                                      <w:divBdr>
                                        <w:top w:val="none" w:sz="0" w:space="0" w:color="auto"/>
                                        <w:left w:val="none" w:sz="0" w:space="0" w:color="auto"/>
                                        <w:bottom w:val="none" w:sz="0" w:space="0" w:color="auto"/>
                                        <w:right w:val="none" w:sz="0" w:space="0" w:color="auto"/>
                                      </w:divBdr>
                                    </w:div>
                                    <w:div w:id="794640061">
                                      <w:marLeft w:val="0"/>
                                      <w:marRight w:val="0"/>
                                      <w:marTop w:val="0"/>
                                      <w:marBottom w:val="0"/>
                                      <w:divBdr>
                                        <w:top w:val="none" w:sz="0" w:space="0" w:color="auto"/>
                                        <w:left w:val="none" w:sz="0" w:space="0" w:color="auto"/>
                                        <w:bottom w:val="none" w:sz="0" w:space="0" w:color="auto"/>
                                        <w:right w:val="none" w:sz="0" w:space="0" w:color="auto"/>
                                      </w:divBdr>
                                    </w:div>
                                    <w:div w:id="1929346389">
                                      <w:marLeft w:val="0"/>
                                      <w:marRight w:val="0"/>
                                      <w:marTop w:val="0"/>
                                      <w:marBottom w:val="0"/>
                                      <w:divBdr>
                                        <w:top w:val="none" w:sz="0" w:space="0" w:color="auto"/>
                                        <w:left w:val="none" w:sz="0" w:space="0" w:color="auto"/>
                                        <w:bottom w:val="none" w:sz="0" w:space="0" w:color="auto"/>
                                        <w:right w:val="none" w:sz="0" w:space="0" w:color="auto"/>
                                      </w:divBdr>
                                    </w:div>
                                    <w:div w:id="1582636325">
                                      <w:marLeft w:val="0"/>
                                      <w:marRight w:val="0"/>
                                      <w:marTop w:val="0"/>
                                      <w:marBottom w:val="0"/>
                                      <w:divBdr>
                                        <w:top w:val="none" w:sz="0" w:space="0" w:color="auto"/>
                                        <w:left w:val="none" w:sz="0" w:space="0" w:color="auto"/>
                                        <w:bottom w:val="none" w:sz="0" w:space="0" w:color="auto"/>
                                        <w:right w:val="none" w:sz="0" w:space="0" w:color="auto"/>
                                      </w:divBdr>
                                    </w:div>
                                    <w:div w:id="566451322">
                                      <w:marLeft w:val="0"/>
                                      <w:marRight w:val="0"/>
                                      <w:marTop w:val="0"/>
                                      <w:marBottom w:val="0"/>
                                      <w:divBdr>
                                        <w:top w:val="none" w:sz="0" w:space="0" w:color="auto"/>
                                        <w:left w:val="none" w:sz="0" w:space="0" w:color="auto"/>
                                        <w:bottom w:val="none" w:sz="0" w:space="0" w:color="auto"/>
                                        <w:right w:val="none" w:sz="0" w:space="0" w:color="auto"/>
                                      </w:divBdr>
                                    </w:div>
                                    <w:div w:id="1389574556">
                                      <w:marLeft w:val="0"/>
                                      <w:marRight w:val="0"/>
                                      <w:marTop w:val="0"/>
                                      <w:marBottom w:val="0"/>
                                      <w:divBdr>
                                        <w:top w:val="none" w:sz="0" w:space="0" w:color="auto"/>
                                        <w:left w:val="none" w:sz="0" w:space="0" w:color="auto"/>
                                        <w:bottom w:val="none" w:sz="0" w:space="0" w:color="auto"/>
                                        <w:right w:val="none" w:sz="0" w:space="0" w:color="auto"/>
                                      </w:divBdr>
                                    </w:div>
                                    <w:div w:id="999314348">
                                      <w:marLeft w:val="0"/>
                                      <w:marRight w:val="0"/>
                                      <w:marTop w:val="0"/>
                                      <w:marBottom w:val="0"/>
                                      <w:divBdr>
                                        <w:top w:val="none" w:sz="0" w:space="0" w:color="auto"/>
                                        <w:left w:val="none" w:sz="0" w:space="0" w:color="auto"/>
                                        <w:bottom w:val="none" w:sz="0" w:space="0" w:color="auto"/>
                                        <w:right w:val="none" w:sz="0" w:space="0" w:color="auto"/>
                                      </w:divBdr>
                                    </w:div>
                                    <w:div w:id="273482409">
                                      <w:marLeft w:val="0"/>
                                      <w:marRight w:val="0"/>
                                      <w:marTop w:val="0"/>
                                      <w:marBottom w:val="0"/>
                                      <w:divBdr>
                                        <w:top w:val="none" w:sz="0" w:space="0" w:color="auto"/>
                                        <w:left w:val="none" w:sz="0" w:space="0" w:color="auto"/>
                                        <w:bottom w:val="none" w:sz="0" w:space="0" w:color="auto"/>
                                        <w:right w:val="none" w:sz="0" w:space="0" w:color="auto"/>
                                      </w:divBdr>
                                    </w:div>
                                    <w:div w:id="96601886">
                                      <w:marLeft w:val="0"/>
                                      <w:marRight w:val="0"/>
                                      <w:marTop w:val="0"/>
                                      <w:marBottom w:val="0"/>
                                      <w:divBdr>
                                        <w:top w:val="none" w:sz="0" w:space="0" w:color="auto"/>
                                        <w:left w:val="none" w:sz="0" w:space="0" w:color="auto"/>
                                        <w:bottom w:val="none" w:sz="0" w:space="0" w:color="auto"/>
                                        <w:right w:val="none" w:sz="0" w:space="0" w:color="auto"/>
                                      </w:divBdr>
                                    </w:div>
                                    <w:div w:id="98531608">
                                      <w:marLeft w:val="0"/>
                                      <w:marRight w:val="0"/>
                                      <w:marTop w:val="0"/>
                                      <w:marBottom w:val="0"/>
                                      <w:divBdr>
                                        <w:top w:val="none" w:sz="0" w:space="0" w:color="auto"/>
                                        <w:left w:val="none" w:sz="0" w:space="0" w:color="auto"/>
                                        <w:bottom w:val="none" w:sz="0" w:space="0" w:color="auto"/>
                                        <w:right w:val="none" w:sz="0" w:space="0" w:color="auto"/>
                                      </w:divBdr>
                                    </w:div>
                                    <w:div w:id="839124472">
                                      <w:marLeft w:val="0"/>
                                      <w:marRight w:val="0"/>
                                      <w:marTop w:val="0"/>
                                      <w:marBottom w:val="0"/>
                                      <w:divBdr>
                                        <w:top w:val="none" w:sz="0" w:space="0" w:color="auto"/>
                                        <w:left w:val="none" w:sz="0" w:space="0" w:color="auto"/>
                                        <w:bottom w:val="none" w:sz="0" w:space="0" w:color="auto"/>
                                        <w:right w:val="none" w:sz="0" w:space="0" w:color="auto"/>
                                      </w:divBdr>
                                    </w:div>
                                    <w:div w:id="2147313266">
                                      <w:marLeft w:val="0"/>
                                      <w:marRight w:val="0"/>
                                      <w:marTop w:val="0"/>
                                      <w:marBottom w:val="0"/>
                                      <w:divBdr>
                                        <w:top w:val="none" w:sz="0" w:space="0" w:color="auto"/>
                                        <w:left w:val="none" w:sz="0" w:space="0" w:color="auto"/>
                                        <w:bottom w:val="none" w:sz="0" w:space="0" w:color="auto"/>
                                        <w:right w:val="none" w:sz="0" w:space="0" w:color="auto"/>
                                      </w:divBdr>
                                    </w:div>
                                    <w:div w:id="106217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2383484">
      <w:bodyDiv w:val="1"/>
      <w:marLeft w:val="0"/>
      <w:marRight w:val="0"/>
      <w:marTop w:val="0"/>
      <w:marBottom w:val="0"/>
      <w:divBdr>
        <w:top w:val="none" w:sz="0" w:space="0" w:color="auto"/>
        <w:left w:val="none" w:sz="0" w:space="0" w:color="auto"/>
        <w:bottom w:val="none" w:sz="0" w:space="0" w:color="auto"/>
        <w:right w:val="none" w:sz="0" w:space="0" w:color="auto"/>
      </w:divBdr>
      <w:divsChild>
        <w:div w:id="932399939">
          <w:marLeft w:val="0"/>
          <w:marRight w:val="0"/>
          <w:marTop w:val="0"/>
          <w:marBottom w:val="0"/>
          <w:divBdr>
            <w:top w:val="none" w:sz="0" w:space="0" w:color="auto"/>
            <w:left w:val="none" w:sz="0" w:space="0" w:color="auto"/>
            <w:bottom w:val="none" w:sz="0" w:space="0" w:color="auto"/>
            <w:right w:val="none" w:sz="0" w:space="0" w:color="auto"/>
          </w:divBdr>
          <w:divsChild>
            <w:div w:id="545677710">
              <w:marLeft w:val="0"/>
              <w:marRight w:val="0"/>
              <w:marTop w:val="0"/>
              <w:marBottom w:val="0"/>
              <w:divBdr>
                <w:top w:val="none" w:sz="0" w:space="0" w:color="auto"/>
                <w:left w:val="none" w:sz="0" w:space="0" w:color="auto"/>
                <w:bottom w:val="none" w:sz="0" w:space="0" w:color="auto"/>
                <w:right w:val="none" w:sz="0" w:space="0" w:color="auto"/>
              </w:divBdr>
              <w:divsChild>
                <w:div w:id="1698313787">
                  <w:marLeft w:val="0"/>
                  <w:marRight w:val="0"/>
                  <w:marTop w:val="0"/>
                  <w:marBottom w:val="0"/>
                  <w:divBdr>
                    <w:top w:val="none" w:sz="0" w:space="0" w:color="auto"/>
                    <w:left w:val="none" w:sz="0" w:space="0" w:color="auto"/>
                    <w:bottom w:val="none" w:sz="0" w:space="0" w:color="auto"/>
                    <w:right w:val="none" w:sz="0" w:space="0" w:color="auto"/>
                  </w:divBdr>
                  <w:divsChild>
                    <w:div w:id="1338266699">
                      <w:marLeft w:val="150"/>
                      <w:marRight w:val="150"/>
                      <w:marTop w:val="300"/>
                      <w:marBottom w:val="1200"/>
                      <w:divBdr>
                        <w:top w:val="none" w:sz="0" w:space="0" w:color="auto"/>
                        <w:left w:val="none" w:sz="0" w:space="0" w:color="auto"/>
                        <w:bottom w:val="none" w:sz="0" w:space="0" w:color="auto"/>
                        <w:right w:val="none" w:sz="0" w:space="0" w:color="auto"/>
                      </w:divBdr>
                      <w:divsChild>
                        <w:div w:id="1413701821">
                          <w:marLeft w:val="0"/>
                          <w:marRight w:val="0"/>
                          <w:marTop w:val="0"/>
                          <w:marBottom w:val="0"/>
                          <w:divBdr>
                            <w:top w:val="none" w:sz="0" w:space="0" w:color="auto"/>
                            <w:left w:val="none" w:sz="0" w:space="0" w:color="auto"/>
                            <w:bottom w:val="none" w:sz="0" w:space="0" w:color="auto"/>
                            <w:right w:val="none" w:sz="0" w:space="0" w:color="auto"/>
                          </w:divBdr>
                          <w:divsChild>
                            <w:div w:id="585766248">
                              <w:marLeft w:val="0"/>
                              <w:marRight w:val="0"/>
                              <w:marTop w:val="0"/>
                              <w:marBottom w:val="0"/>
                              <w:divBdr>
                                <w:top w:val="none" w:sz="0" w:space="0" w:color="auto"/>
                                <w:left w:val="none" w:sz="0" w:space="0" w:color="auto"/>
                                <w:bottom w:val="none" w:sz="0" w:space="0" w:color="auto"/>
                                <w:right w:val="none" w:sz="0" w:space="0" w:color="auto"/>
                              </w:divBdr>
                              <w:divsChild>
                                <w:div w:id="1976639564">
                                  <w:marLeft w:val="0"/>
                                  <w:marRight w:val="0"/>
                                  <w:marTop w:val="0"/>
                                  <w:marBottom w:val="0"/>
                                  <w:divBdr>
                                    <w:top w:val="none" w:sz="0" w:space="0" w:color="auto"/>
                                    <w:left w:val="none" w:sz="0" w:space="0" w:color="auto"/>
                                    <w:bottom w:val="none" w:sz="0" w:space="0" w:color="auto"/>
                                    <w:right w:val="none" w:sz="0" w:space="0" w:color="auto"/>
                                  </w:divBdr>
                                  <w:divsChild>
                                    <w:div w:id="1460101457">
                                      <w:marLeft w:val="0"/>
                                      <w:marRight w:val="0"/>
                                      <w:marTop w:val="0"/>
                                      <w:marBottom w:val="0"/>
                                      <w:divBdr>
                                        <w:top w:val="none" w:sz="0" w:space="0" w:color="auto"/>
                                        <w:left w:val="none" w:sz="0" w:space="0" w:color="auto"/>
                                        <w:bottom w:val="none" w:sz="0" w:space="0" w:color="auto"/>
                                        <w:right w:val="none" w:sz="0" w:space="0" w:color="auto"/>
                                      </w:divBdr>
                                    </w:div>
                                    <w:div w:id="2063626895">
                                      <w:marLeft w:val="0"/>
                                      <w:marRight w:val="0"/>
                                      <w:marTop w:val="0"/>
                                      <w:marBottom w:val="0"/>
                                      <w:divBdr>
                                        <w:top w:val="none" w:sz="0" w:space="0" w:color="auto"/>
                                        <w:left w:val="none" w:sz="0" w:space="0" w:color="auto"/>
                                        <w:bottom w:val="none" w:sz="0" w:space="0" w:color="auto"/>
                                        <w:right w:val="none" w:sz="0" w:space="0" w:color="auto"/>
                                      </w:divBdr>
                                    </w:div>
                                    <w:div w:id="336466487">
                                      <w:marLeft w:val="0"/>
                                      <w:marRight w:val="0"/>
                                      <w:marTop w:val="0"/>
                                      <w:marBottom w:val="0"/>
                                      <w:divBdr>
                                        <w:top w:val="none" w:sz="0" w:space="0" w:color="auto"/>
                                        <w:left w:val="none" w:sz="0" w:space="0" w:color="auto"/>
                                        <w:bottom w:val="none" w:sz="0" w:space="0" w:color="auto"/>
                                        <w:right w:val="none" w:sz="0" w:space="0" w:color="auto"/>
                                      </w:divBdr>
                                    </w:div>
                                    <w:div w:id="1704864119">
                                      <w:marLeft w:val="0"/>
                                      <w:marRight w:val="0"/>
                                      <w:marTop w:val="0"/>
                                      <w:marBottom w:val="0"/>
                                      <w:divBdr>
                                        <w:top w:val="none" w:sz="0" w:space="0" w:color="auto"/>
                                        <w:left w:val="none" w:sz="0" w:space="0" w:color="auto"/>
                                        <w:bottom w:val="none" w:sz="0" w:space="0" w:color="auto"/>
                                        <w:right w:val="none" w:sz="0" w:space="0" w:color="auto"/>
                                      </w:divBdr>
                                    </w:div>
                                    <w:div w:id="1410614273">
                                      <w:marLeft w:val="0"/>
                                      <w:marRight w:val="0"/>
                                      <w:marTop w:val="0"/>
                                      <w:marBottom w:val="0"/>
                                      <w:divBdr>
                                        <w:top w:val="none" w:sz="0" w:space="0" w:color="auto"/>
                                        <w:left w:val="none" w:sz="0" w:space="0" w:color="auto"/>
                                        <w:bottom w:val="none" w:sz="0" w:space="0" w:color="auto"/>
                                        <w:right w:val="none" w:sz="0" w:space="0" w:color="auto"/>
                                      </w:divBdr>
                                    </w:div>
                                    <w:div w:id="79063343">
                                      <w:marLeft w:val="0"/>
                                      <w:marRight w:val="0"/>
                                      <w:marTop w:val="0"/>
                                      <w:marBottom w:val="0"/>
                                      <w:divBdr>
                                        <w:top w:val="none" w:sz="0" w:space="0" w:color="auto"/>
                                        <w:left w:val="none" w:sz="0" w:space="0" w:color="auto"/>
                                        <w:bottom w:val="none" w:sz="0" w:space="0" w:color="auto"/>
                                        <w:right w:val="none" w:sz="0" w:space="0" w:color="auto"/>
                                      </w:divBdr>
                                    </w:div>
                                    <w:div w:id="1478953220">
                                      <w:marLeft w:val="0"/>
                                      <w:marRight w:val="0"/>
                                      <w:marTop w:val="0"/>
                                      <w:marBottom w:val="0"/>
                                      <w:divBdr>
                                        <w:top w:val="none" w:sz="0" w:space="0" w:color="auto"/>
                                        <w:left w:val="none" w:sz="0" w:space="0" w:color="auto"/>
                                        <w:bottom w:val="none" w:sz="0" w:space="0" w:color="auto"/>
                                        <w:right w:val="none" w:sz="0" w:space="0" w:color="auto"/>
                                      </w:divBdr>
                                    </w:div>
                                    <w:div w:id="1686397871">
                                      <w:marLeft w:val="0"/>
                                      <w:marRight w:val="0"/>
                                      <w:marTop w:val="0"/>
                                      <w:marBottom w:val="0"/>
                                      <w:divBdr>
                                        <w:top w:val="none" w:sz="0" w:space="0" w:color="auto"/>
                                        <w:left w:val="none" w:sz="0" w:space="0" w:color="auto"/>
                                        <w:bottom w:val="none" w:sz="0" w:space="0" w:color="auto"/>
                                        <w:right w:val="none" w:sz="0" w:space="0" w:color="auto"/>
                                      </w:divBdr>
                                    </w:div>
                                    <w:div w:id="1590845999">
                                      <w:marLeft w:val="0"/>
                                      <w:marRight w:val="0"/>
                                      <w:marTop w:val="0"/>
                                      <w:marBottom w:val="0"/>
                                      <w:divBdr>
                                        <w:top w:val="none" w:sz="0" w:space="0" w:color="auto"/>
                                        <w:left w:val="none" w:sz="0" w:space="0" w:color="auto"/>
                                        <w:bottom w:val="none" w:sz="0" w:space="0" w:color="auto"/>
                                        <w:right w:val="none" w:sz="0" w:space="0" w:color="auto"/>
                                      </w:divBdr>
                                    </w:div>
                                    <w:div w:id="1146094204">
                                      <w:marLeft w:val="0"/>
                                      <w:marRight w:val="0"/>
                                      <w:marTop w:val="0"/>
                                      <w:marBottom w:val="0"/>
                                      <w:divBdr>
                                        <w:top w:val="none" w:sz="0" w:space="0" w:color="auto"/>
                                        <w:left w:val="none" w:sz="0" w:space="0" w:color="auto"/>
                                        <w:bottom w:val="none" w:sz="0" w:space="0" w:color="auto"/>
                                        <w:right w:val="none" w:sz="0" w:space="0" w:color="auto"/>
                                      </w:divBdr>
                                    </w:div>
                                    <w:div w:id="1474133192">
                                      <w:marLeft w:val="0"/>
                                      <w:marRight w:val="0"/>
                                      <w:marTop w:val="0"/>
                                      <w:marBottom w:val="0"/>
                                      <w:divBdr>
                                        <w:top w:val="none" w:sz="0" w:space="0" w:color="auto"/>
                                        <w:left w:val="none" w:sz="0" w:space="0" w:color="auto"/>
                                        <w:bottom w:val="none" w:sz="0" w:space="0" w:color="auto"/>
                                        <w:right w:val="none" w:sz="0" w:space="0" w:color="auto"/>
                                      </w:divBdr>
                                    </w:div>
                                    <w:div w:id="605505967">
                                      <w:marLeft w:val="0"/>
                                      <w:marRight w:val="0"/>
                                      <w:marTop w:val="0"/>
                                      <w:marBottom w:val="0"/>
                                      <w:divBdr>
                                        <w:top w:val="none" w:sz="0" w:space="0" w:color="auto"/>
                                        <w:left w:val="none" w:sz="0" w:space="0" w:color="auto"/>
                                        <w:bottom w:val="none" w:sz="0" w:space="0" w:color="auto"/>
                                        <w:right w:val="none" w:sz="0" w:space="0" w:color="auto"/>
                                      </w:divBdr>
                                    </w:div>
                                    <w:div w:id="1493523474">
                                      <w:marLeft w:val="0"/>
                                      <w:marRight w:val="0"/>
                                      <w:marTop w:val="0"/>
                                      <w:marBottom w:val="0"/>
                                      <w:divBdr>
                                        <w:top w:val="none" w:sz="0" w:space="0" w:color="auto"/>
                                        <w:left w:val="none" w:sz="0" w:space="0" w:color="auto"/>
                                        <w:bottom w:val="none" w:sz="0" w:space="0" w:color="auto"/>
                                        <w:right w:val="none" w:sz="0" w:space="0" w:color="auto"/>
                                      </w:divBdr>
                                    </w:div>
                                    <w:div w:id="984434679">
                                      <w:marLeft w:val="0"/>
                                      <w:marRight w:val="0"/>
                                      <w:marTop w:val="0"/>
                                      <w:marBottom w:val="0"/>
                                      <w:divBdr>
                                        <w:top w:val="none" w:sz="0" w:space="0" w:color="auto"/>
                                        <w:left w:val="none" w:sz="0" w:space="0" w:color="auto"/>
                                        <w:bottom w:val="none" w:sz="0" w:space="0" w:color="auto"/>
                                        <w:right w:val="none" w:sz="0" w:space="0" w:color="auto"/>
                                      </w:divBdr>
                                    </w:div>
                                    <w:div w:id="1992557327">
                                      <w:marLeft w:val="0"/>
                                      <w:marRight w:val="0"/>
                                      <w:marTop w:val="0"/>
                                      <w:marBottom w:val="0"/>
                                      <w:divBdr>
                                        <w:top w:val="none" w:sz="0" w:space="0" w:color="auto"/>
                                        <w:left w:val="none" w:sz="0" w:space="0" w:color="auto"/>
                                        <w:bottom w:val="none" w:sz="0" w:space="0" w:color="auto"/>
                                        <w:right w:val="none" w:sz="0" w:space="0" w:color="auto"/>
                                      </w:divBdr>
                                    </w:div>
                                    <w:div w:id="1810004743">
                                      <w:marLeft w:val="0"/>
                                      <w:marRight w:val="0"/>
                                      <w:marTop w:val="0"/>
                                      <w:marBottom w:val="0"/>
                                      <w:divBdr>
                                        <w:top w:val="none" w:sz="0" w:space="0" w:color="auto"/>
                                        <w:left w:val="none" w:sz="0" w:space="0" w:color="auto"/>
                                        <w:bottom w:val="none" w:sz="0" w:space="0" w:color="auto"/>
                                        <w:right w:val="none" w:sz="0" w:space="0" w:color="auto"/>
                                      </w:divBdr>
                                    </w:div>
                                    <w:div w:id="1468863642">
                                      <w:marLeft w:val="0"/>
                                      <w:marRight w:val="0"/>
                                      <w:marTop w:val="0"/>
                                      <w:marBottom w:val="0"/>
                                      <w:divBdr>
                                        <w:top w:val="none" w:sz="0" w:space="0" w:color="auto"/>
                                        <w:left w:val="none" w:sz="0" w:space="0" w:color="auto"/>
                                        <w:bottom w:val="none" w:sz="0" w:space="0" w:color="auto"/>
                                        <w:right w:val="none" w:sz="0" w:space="0" w:color="auto"/>
                                      </w:divBdr>
                                    </w:div>
                                    <w:div w:id="143702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0338116">
      <w:bodyDiv w:val="1"/>
      <w:marLeft w:val="0"/>
      <w:marRight w:val="0"/>
      <w:marTop w:val="0"/>
      <w:marBottom w:val="0"/>
      <w:divBdr>
        <w:top w:val="none" w:sz="0" w:space="0" w:color="auto"/>
        <w:left w:val="none" w:sz="0" w:space="0" w:color="auto"/>
        <w:bottom w:val="none" w:sz="0" w:space="0" w:color="auto"/>
        <w:right w:val="none" w:sz="0" w:space="0" w:color="auto"/>
      </w:divBdr>
      <w:divsChild>
        <w:div w:id="1274169031">
          <w:marLeft w:val="0"/>
          <w:marRight w:val="0"/>
          <w:marTop w:val="0"/>
          <w:marBottom w:val="0"/>
          <w:divBdr>
            <w:top w:val="none" w:sz="0" w:space="0" w:color="auto"/>
            <w:left w:val="none" w:sz="0" w:space="0" w:color="auto"/>
            <w:bottom w:val="none" w:sz="0" w:space="0" w:color="auto"/>
            <w:right w:val="none" w:sz="0" w:space="0" w:color="auto"/>
          </w:divBdr>
          <w:divsChild>
            <w:div w:id="77409408">
              <w:marLeft w:val="0"/>
              <w:marRight w:val="0"/>
              <w:marTop w:val="0"/>
              <w:marBottom w:val="0"/>
              <w:divBdr>
                <w:top w:val="none" w:sz="0" w:space="0" w:color="auto"/>
                <w:left w:val="none" w:sz="0" w:space="0" w:color="auto"/>
                <w:bottom w:val="none" w:sz="0" w:space="0" w:color="auto"/>
                <w:right w:val="none" w:sz="0" w:space="0" w:color="auto"/>
              </w:divBdr>
              <w:divsChild>
                <w:div w:id="779883301">
                  <w:marLeft w:val="0"/>
                  <w:marRight w:val="0"/>
                  <w:marTop w:val="0"/>
                  <w:marBottom w:val="0"/>
                  <w:divBdr>
                    <w:top w:val="none" w:sz="0" w:space="0" w:color="auto"/>
                    <w:left w:val="none" w:sz="0" w:space="0" w:color="auto"/>
                    <w:bottom w:val="none" w:sz="0" w:space="0" w:color="auto"/>
                    <w:right w:val="none" w:sz="0" w:space="0" w:color="auto"/>
                  </w:divBdr>
                  <w:divsChild>
                    <w:div w:id="1577133633">
                      <w:marLeft w:val="150"/>
                      <w:marRight w:val="150"/>
                      <w:marTop w:val="300"/>
                      <w:marBottom w:val="1200"/>
                      <w:divBdr>
                        <w:top w:val="none" w:sz="0" w:space="0" w:color="auto"/>
                        <w:left w:val="none" w:sz="0" w:space="0" w:color="auto"/>
                        <w:bottom w:val="none" w:sz="0" w:space="0" w:color="auto"/>
                        <w:right w:val="none" w:sz="0" w:space="0" w:color="auto"/>
                      </w:divBdr>
                      <w:divsChild>
                        <w:div w:id="356348858">
                          <w:marLeft w:val="0"/>
                          <w:marRight w:val="0"/>
                          <w:marTop w:val="0"/>
                          <w:marBottom w:val="0"/>
                          <w:divBdr>
                            <w:top w:val="none" w:sz="0" w:space="0" w:color="auto"/>
                            <w:left w:val="none" w:sz="0" w:space="0" w:color="auto"/>
                            <w:bottom w:val="none" w:sz="0" w:space="0" w:color="auto"/>
                            <w:right w:val="none" w:sz="0" w:space="0" w:color="auto"/>
                          </w:divBdr>
                          <w:divsChild>
                            <w:div w:id="1646010684">
                              <w:marLeft w:val="0"/>
                              <w:marRight w:val="0"/>
                              <w:marTop w:val="0"/>
                              <w:marBottom w:val="0"/>
                              <w:divBdr>
                                <w:top w:val="none" w:sz="0" w:space="0" w:color="auto"/>
                                <w:left w:val="none" w:sz="0" w:space="0" w:color="auto"/>
                                <w:bottom w:val="none" w:sz="0" w:space="0" w:color="auto"/>
                                <w:right w:val="none" w:sz="0" w:space="0" w:color="auto"/>
                              </w:divBdr>
                              <w:divsChild>
                                <w:div w:id="292752908">
                                  <w:marLeft w:val="0"/>
                                  <w:marRight w:val="0"/>
                                  <w:marTop w:val="0"/>
                                  <w:marBottom w:val="0"/>
                                  <w:divBdr>
                                    <w:top w:val="none" w:sz="0" w:space="0" w:color="auto"/>
                                    <w:left w:val="none" w:sz="0" w:space="0" w:color="auto"/>
                                    <w:bottom w:val="none" w:sz="0" w:space="0" w:color="auto"/>
                                    <w:right w:val="none" w:sz="0" w:space="0" w:color="auto"/>
                                  </w:divBdr>
                                  <w:divsChild>
                                    <w:div w:id="700012495">
                                      <w:marLeft w:val="0"/>
                                      <w:marRight w:val="0"/>
                                      <w:marTop w:val="0"/>
                                      <w:marBottom w:val="0"/>
                                      <w:divBdr>
                                        <w:top w:val="none" w:sz="0" w:space="0" w:color="auto"/>
                                        <w:left w:val="none" w:sz="0" w:space="0" w:color="auto"/>
                                        <w:bottom w:val="none" w:sz="0" w:space="0" w:color="auto"/>
                                        <w:right w:val="none" w:sz="0" w:space="0" w:color="auto"/>
                                      </w:divBdr>
                                    </w:div>
                                    <w:div w:id="1004431917">
                                      <w:marLeft w:val="0"/>
                                      <w:marRight w:val="0"/>
                                      <w:marTop w:val="0"/>
                                      <w:marBottom w:val="0"/>
                                      <w:divBdr>
                                        <w:top w:val="none" w:sz="0" w:space="0" w:color="auto"/>
                                        <w:left w:val="none" w:sz="0" w:space="0" w:color="auto"/>
                                        <w:bottom w:val="none" w:sz="0" w:space="0" w:color="auto"/>
                                        <w:right w:val="none" w:sz="0" w:space="0" w:color="auto"/>
                                      </w:divBdr>
                                    </w:div>
                                    <w:div w:id="2004431967">
                                      <w:marLeft w:val="0"/>
                                      <w:marRight w:val="0"/>
                                      <w:marTop w:val="0"/>
                                      <w:marBottom w:val="0"/>
                                      <w:divBdr>
                                        <w:top w:val="none" w:sz="0" w:space="0" w:color="auto"/>
                                        <w:left w:val="none" w:sz="0" w:space="0" w:color="auto"/>
                                        <w:bottom w:val="none" w:sz="0" w:space="0" w:color="auto"/>
                                        <w:right w:val="none" w:sz="0" w:space="0" w:color="auto"/>
                                      </w:divBdr>
                                    </w:div>
                                    <w:div w:id="1107850176">
                                      <w:marLeft w:val="0"/>
                                      <w:marRight w:val="0"/>
                                      <w:marTop w:val="0"/>
                                      <w:marBottom w:val="0"/>
                                      <w:divBdr>
                                        <w:top w:val="none" w:sz="0" w:space="0" w:color="auto"/>
                                        <w:left w:val="none" w:sz="0" w:space="0" w:color="auto"/>
                                        <w:bottom w:val="none" w:sz="0" w:space="0" w:color="auto"/>
                                        <w:right w:val="none" w:sz="0" w:space="0" w:color="auto"/>
                                      </w:divBdr>
                                    </w:div>
                                    <w:div w:id="1243220787">
                                      <w:marLeft w:val="0"/>
                                      <w:marRight w:val="0"/>
                                      <w:marTop w:val="0"/>
                                      <w:marBottom w:val="0"/>
                                      <w:divBdr>
                                        <w:top w:val="none" w:sz="0" w:space="0" w:color="auto"/>
                                        <w:left w:val="none" w:sz="0" w:space="0" w:color="auto"/>
                                        <w:bottom w:val="none" w:sz="0" w:space="0" w:color="auto"/>
                                        <w:right w:val="none" w:sz="0" w:space="0" w:color="auto"/>
                                      </w:divBdr>
                                    </w:div>
                                    <w:div w:id="1092974663">
                                      <w:marLeft w:val="0"/>
                                      <w:marRight w:val="0"/>
                                      <w:marTop w:val="0"/>
                                      <w:marBottom w:val="0"/>
                                      <w:divBdr>
                                        <w:top w:val="none" w:sz="0" w:space="0" w:color="auto"/>
                                        <w:left w:val="none" w:sz="0" w:space="0" w:color="auto"/>
                                        <w:bottom w:val="none" w:sz="0" w:space="0" w:color="auto"/>
                                        <w:right w:val="none" w:sz="0" w:space="0" w:color="auto"/>
                                      </w:divBdr>
                                    </w:div>
                                    <w:div w:id="1864978946">
                                      <w:marLeft w:val="0"/>
                                      <w:marRight w:val="0"/>
                                      <w:marTop w:val="0"/>
                                      <w:marBottom w:val="0"/>
                                      <w:divBdr>
                                        <w:top w:val="none" w:sz="0" w:space="0" w:color="auto"/>
                                        <w:left w:val="none" w:sz="0" w:space="0" w:color="auto"/>
                                        <w:bottom w:val="none" w:sz="0" w:space="0" w:color="auto"/>
                                        <w:right w:val="none" w:sz="0" w:space="0" w:color="auto"/>
                                      </w:divBdr>
                                    </w:div>
                                    <w:div w:id="120856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7014911">
      <w:bodyDiv w:val="1"/>
      <w:marLeft w:val="0"/>
      <w:marRight w:val="0"/>
      <w:marTop w:val="0"/>
      <w:marBottom w:val="0"/>
      <w:divBdr>
        <w:top w:val="none" w:sz="0" w:space="0" w:color="auto"/>
        <w:left w:val="none" w:sz="0" w:space="0" w:color="auto"/>
        <w:bottom w:val="none" w:sz="0" w:space="0" w:color="auto"/>
        <w:right w:val="none" w:sz="0" w:space="0" w:color="auto"/>
      </w:divBdr>
      <w:divsChild>
        <w:div w:id="2036540404">
          <w:marLeft w:val="0"/>
          <w:marRight w:val="0"/>
          <w:marTop w:val="0"/>
          <w:marBottom w:val="0"/>
          <w:divBdr>
            <w:top w:val="none" w:sz="0" w:space="0" w:color="auto"/>
            <w:left w:val="none" w:sz="0" w:space="0" w:color="auto"/>
            <w:bottom w:val="none" w:sz="0" w:space="0" w:color="auto"/>
            <w:right w:val="none" w:sz="0" w:space="0" w:color="auto"/>
          </w:divBdr>
          <w:divsChild>
            <w:div w:id="372660263">
              <w:marLeft w:val="0"/>
              <w:marRight w:val="0"/>
              <w:marTop w:val="0"/>
              <w:marBottom w:val="0"/>
              <w:divBdr>
                <w:top w:val="none" w:sz="0" w:space="0" w:color="auto"/>
                <w:left w:val="none" w:sz="0" w:space="0" w:color="auto"/>
                <w:bottom w:val="none" w:sz="0" w:space="0" w:color="auto"/>
                <w:right w:val="none" w:sz="0" w:space="0" w:color="auto"/>
              </w:divBdr>
              <w:divsChild>
                <w:div w:id="1045986006">
                  <w:marLeft w:val="0"/>
                  <w:marRight w:val="0"/>
                  <w:marTop w:val="0"/>
                  <w:marBottom w:val="0"/>
                  <w:divBdr>
                    <w:top w:val="none" w:sz="0" w:space="0" w:color="auto"/>
                    <w:left w:val="none" w:sz="0" w:space="0" w:color="auto"/>
                    <w:bottom w:val="none" w:sz="0" w:space="0" w:color="auto"/>
                    <w:right w:val="none" w:sz="0" w:space="0" w:color="auto"/>
                  </w:divBdr>
                  <w:divsChild>
                    <w:div w:id="975724896">
                      <w:marLeft w:val="150"/>
                      <w:marRight w:val="150"/>
                      <w:marTop w:val="300"/>
                      <w:marBottom w:val="1200"/>
                      <w:divBdr>
                        <w:top w:val="none" w:sz="0" w:space="0" w:color="auto"/>
                        <w:left w:val="none" w:sz="0" w:space="0" w:color="auto"/>
                        <w:bottom w:val="none" w:sz="0" w:space="0" w:color="auto"/>
                        <w:right w:val="none" w:sz="0" w:space="0" w:color="auto"/>
                      </w:divBdr>
                      <w:divsChild>
                        <w:div w:id="531767617">
                          <w:marLeft w:val="0"/>
                          <w:marRight w:val="0"/>
                          <w:marTop w:val="0"/>
                          <w:marBottom w:val="0"/>
                          <w:divBdr>
                            <w:top w:val="none" w:sz="0" w:space="0" w:color="auto"/>
                            <w:left w:val="none" w:sz="0" w:space="0" w:color="auto"/>
                            <w:bottom w:val="none" w:sz="0" w:space="0" w:color="auto"/>
                            <w:right w:val="none" w:sz="0" w:space="0" w:color="auto"/>
                          </w:divBdr>
                          <w:divsChild>
                            <w:div w:id="364642461">
                              <w:marLeft w:val="0"/>
                              <w:marRight w:val="0"/>
                              <w:marTop w:val="0"/>
                              <w:marBottom w:val="0"/>
                              <w:divBdr>
                                <w:top w:val="none" w:sz="0" w:space="0" w:color="auto"/>
                                <w:left w:val="none" w:sz="0" w:space="0" w:color="auto"/>
                                <w:bottom w:val="none" w:sz="0" w:space="0" w:color="auto"/>
                                <w:right w:val="none" w:sz="0" w:space="0" w:color="auto"/>
                              </w:divBdr>
                              <w:divsChild>
                                <w:div w:id="140270682">
                                  <w:marLeft w:val="0"/>
                                  <w:marRight w:val="0"/>
                                  <w:marTop w:val="0"/>
                                  <w:marBottom w:val="0"/>
                                  <w:divBdr>
                                    <w:top w:val="none" w:sz="0" w:space="0" w:color="auto"/>
                                    <w:left w:val="none" w:sz="0" w:space="0" w:color="auto"/>
                                    <w:bottom w:val="none" w:sz="0" w:space="0" w:color="auto"/>
                                    <w:right w:val="none" w:sz="0" w:space="0" w:color="auto"/>
                                  </w:divBdr>
                                  <w:divsChild>
                                    <w:div w:id="690565977">
                                      <w:marLeft w:val="0"/>
                                      <w:marRight w:val="0"/>
                                      <w:marTop w:val="0"/>
                                      <w:marBottom w:val="0"/>
                                      <w:divBdr>
                                        <w:top w:val="none" w:sz="0" w:space="0" w:color="auto"/>
                                        <w:left w:val="none" w:sz="0" w:space="0" w:color="auto"/>
                                        <w:bottom w:val="none" w:sz="0" w:space="0" w:color="auto"/>
                                        <w:right w:val="none" w:sz="0" w:space="0" w:color="auto"/>
                                      </w:divBdr>
                                    </w:div>
                                    <w:div w:id="1967081172">
                                      <w:marLeft w:val="0"/>
                                      <w:marRight w:val="0"/>
                                      <w:marTop w:val="0"/>
                                      <w:marBottom w:val="0"/>
                                      <w:divBdr>
                                        <w:top w:val="none" w:sz="0" w:space="0" w:color="auto"/>
                                        <w:left w:val="none" w:sz="0" w:space="0" w:color="auto"/>
                                        <w:bottom w:val="none" w:sz="0" w:space="0" w:color="auto"/>
                                        <w:right w:val="none" w:sz="0" w:space="0" w:color="auto"/>
                                      </w:divBdr>
                                    </w:div>
                                    <w:div w:id="1378897211">
                                      <w:marLeft w:val="0"/>
                                      <w:marRight w:val="0"/>
                                      <w:marTop w:val="0"/>
                                      <w:marBottom w:val="0"/>
                                      <w:divBdr>
                                        <w:top w:val="none" w:sz="0" w:space="0" w:color="auto"/>
                                        <w:left w:val="none" w:sz="0" w:space="0" w:color="auto"/>
                                        <w:bottom w:val="none" w:sz="0" w:space="0" w:color="auto"/>
                                        <w:right w:val="none" w:sz="0" w:space="0" w:color="auto"/>
                                      </w:divBdr>
                                    </w:div>
                                    <w:div w:id="1787113255">
                                      <w:marLeft w:val="0"/>
                                      <w:marRight w:val="0"/>
                                      <w:marTop w:val="0"/>
                                      <w:marBottom w:val="0"/>
                                      <w:divBdr>
                                        <w:top w:val="none" w:sz="0" w:space="0" w:color="auto"/>
                                        <w:left w:val="none" w:sz="0" w:space="0" w:color="auto"/>
                                        <w:bottom w:val="none" w:sz="0" w:space="0" w:color="auto"/>
                                        <w:right w:val="none" w:sz="0" w:space="0" w:color="auto"/>
                                      </w:divBdr>
                                    </w:div>
                                    <w:div w:id="2138328624">
                                      <w:marLeft w:val="0"/>
                                      <w:marRight w:val="0"/>
                                      <w:marTop w:val="0"/>
                                      <w:marBottom w:val="0"/>
                                      <w:divBdr>
                                        <w:top w:val="none" w:sz="0" w:space="0" w:color="auto"/>
                                        <w:left w:val="none" w:sz="0" w:space="0" w:color="auto"/>
                                        <w:bottom w:val="none" w:sz="0" w:space="0" w:color="auto"/>
                                        <w:right w:val="none" w:sz="0" w:space="0" w:color="auto"/>
                                      </w:divBdr>
                                    </w:div>
                                    <w:div w:id="718475155">
                                      <w:marLeft w:val="0"/>
                                      <w:marRight w:val="0"/>
                                      <w:marTop w:val="0"/>
                                      <w:marBottom w:val="0"/>
                                      <w:divBdr>
                                        <w:top w:val="none" w:sz="0" w:space="0" w:color="auto"/>
                                        <w:left w:val="none" w:sz="0" w:space="0" w:color="auto"/>
                                        <w:bottom w:val="none" w:sz="0" w:space="0" w:color="auto"/>
                                        <w:right w:val="none" w:sz="0" w:space="0" w:color="auto"/>
                                      </w:divBdr>
                                    </w:div>
                                    <w:div w:id="2703913">
                                      <w:marLeft w:val="0"/>
                                      <w:marRight w:val="0"/>
                                      <w:marTop w:val="0"/>
                                      <w:marBottom w:val="0"/>
                                      <w:divBdr>
                                        <w:top w:val="none" w:sz="0" w:space="0" w:color="auto"/>
                                        <w:left w:val="none" w:sz="0" w:space="0" w:color="auto"/>
                                        <w:bottom w:val="none" w:sz="0" w:space="0" w:color="auto"/>
                                        <w:right w:val="none" w:sz="0" w:space="0" w:color="auto"/>
                                      </w:divBdr>
                                    </w:div>
                                    <w:div w:id="755711407">
                                      <w:marLeft w:val="0"/>
                                      <w:marRight w:val="0"/>
                                      <w:marTop w:val="0"/>
                                      <w:marBottom w:val="0"/>
                                      <w:divBdr>
                                        <w:top w:val="none" w:sz="0" w:space="0" w:color="auto"/>
                                        <w:left w:val="none" w:sz="0" w:space="0" w:color="auto"/>
                                        <w:bottom w:val="none" w:sz="0" w:space="0" w:color="auto"/>
                                        <w:right w:val="none" w:sz="0" w:space="0" w:color="auto"/>
                                      </w:divBdr>
                                    </w:div>
                                    <w:div w:id="1804035798">
                                      <w:marLeft w:val="0"/>
                                      <w:marRight w:val="0"/>
                                      <w:marTop w:val="0"/>
                                      <w:marBottom w:val="0"/>
                                      <w:divBdr>
                                        <w:top w:val="none" w:sz="0" w:space="0" w:color="auto"/>
                                        <w:left w:val="none" w:sz="0" w:space="0" w:color="auto"/>
                                        <w:bottom w:val="none" w:sz="0" w:space="0" w:color="auto"/>
                                        <w:right w:val="none" w:sz="0" w:space="0" w:color="auto"/>
                                      </w:divBdr>
                                    </w:div>
                                    <w:div w:id="1090085030">
                                      <w:marLeft w:val="0"/>
                                      <w:marRight w:val="0"/>
                                      <w:marTop w:val="0"/>
                                      <w:marBottom w:val="0"/>
                                      <w:divBdr>
                                        <w:top w:val="none" w:sz="0" w:space="0" w:color="auto"/>
                                        <w:left w:val="none" w:sz="0" w:space="0" w:color="auto"/>
                                        <w:bottom w:val="none" w:sz="0" w:space="0" w:color="auto"/>
                                        <w:right w:val="none" w:sz="0" w:space="0" w:color="auto"/>
                                      </w:divBdr>
                                    </w:div>
                                    <w:div w:id="1981422502">
                                      <w:marLeft w:val="0"/>
                                      <w:marRight w:val="0"/>
                                      <w:marTop w:val="0"/>
                                      <w:marBottom w:val="0"/>
                                      <w:divBdr>
                                        <w:top w:val="none" w:sz="0" w:space="0" w:color="auto"/>
                                        <w:left w:val="none" w:sz="0" w:space="0" w:color="auto"/>
                                        <w:bottom w:val="none" w:sz="0" w:space="0" w:color="auto"/>
                                        <w:right w:val="none" w:sz="0" w:space="0" w:color="auto"/>
                                      </w:divBdr>
                                    </w:div>
                                    <w:div w:id="1068306869">
                                      <w:marLeft w:val="0"/>
                                      <w:marRight w:val="0"/>
                                      <w:marTop w:val="0"/>
                                      <w:marBottom w:val="0"/>
                                      <w:divBdr>
                                        <w:top w:val="none" w:sz="0" w:space="0" w:color="auto"/>
                                        <w:left w:val="none" w:sz="0" w:space="0" w:color="auto"/>
                                        <w:bottom w:val="none" w:sz="0" w:space="0" w:color="auto"/>
                                        <w:right w:val="none" w:sz="0" w:space="0" w:color="auto"/>
                                      </w:divBdr>
                                    </w:div>
                                    <w:div w:id="1251161578">
                                      <w:marLeft w:val="0"/>
                                      <w:marRight w:val="0"/>
                                      <w:marTop w:val="0"/>
                                      <w:marBottom w:val="0"/>
                                      <w:divBdr>
                                        <w:top w:val="none" w:sz="0" w:space="0" w:color="auto"/>
                                        <w:left w:val="none" w:sz="0" w:space="0" w:color="auto"/>
                                        <w:bottom w:val="none" w:sz="0" w:space="0" w:color="auto"/>
                                        <w:right w:val="none" w:sz="0" w:space="0" w:color="auto"/>
                                      </w:divBdr>
                                    </w:div>
                                    <w:div w:id="1997298534">
                                      <w:marLeft w:val="0"/>
                                      <w:marRight w:val="0"/>
                                      <w:marTop w:val="0"/>
                                      <w:marBottom w:val="0"/>
                                      <w:divBdr>
                                        <w:top w:val="none" w:sz="0" w:space="0" w:color="auto"/>
                                        <w:left w:val="none" w:sz="0" w:space="0" w:color="auto"/>
                                        <w:bottom w:val="none" w:sz="0" w:space="0" w:color="auto"/>
                                        <w:right w:val="none" w:sz="0" w:space="0" w:color="auto"/>
                                      </w:divBdr>
                                    </w:div>
                                    <w:div w:id="220558204">
                                      <w:marLeft w:val="0"/>
                                      <w:marRight w:val="0"/>
                                      <w:marTop w:val="0"/>
                                      <w:marBottom w:val="0"/>
                                      <w:divBdr>
                                        <w:top w:val="none" w:sz="0" w:space="0" w:color="auto"/>
                                        <w:left w:val="none" w:sz="0" w:space="0" w:color="auto"/>
                                        <w:bottom w:val="none" w:sz="0" w:space="0" w:color="auto"/>
                                        <w:right w:val="none" w:sz="0" w:space="0" w:color="auto"/>
                                      </w:divBdr>
                                    </w:div>
                                    <w:div w:id="319506467">
                                      <w:marLeft w:val="0"/>
                                      <w:marRight w:val="0"/>
                                      <w:marTop w:val="0"/>
                                      <w:marBottom w:val="0"/>
                                      <w:divBdr>
                                        <w:top w:val="none" w:sz="0" w:space="0" w:color="auto"/>
                                        <w:left w:val="none" w:sz="0" w:space="0" w:color="auto"/>
                                        <w:bottom w:val="none" w:sz="0" w:space="0" w:color="auto"/>
                                        <w:right w:val="none" w:sz="0" w:space="0" w:color="auto"/>
                                      </w:divBdr>
                                    </w:div>
                                    <w:div w:id="1951155673">
                                      <w:marLeft w:val="0"/>
                                      <w:marRight w:val="0"/>
                                      <w:marTop w:val="0"/>
                                      <w:marBottom w:val="0"/>
                                      <w:divBdr>
                                        <w:top w:val="none" w:sz="0" w:space="0" w:color="auto"/>
                                        <w:left w:val="none" w:sz="0" w:space="0" w:color="auto"/>
                                        <w:bottom w:val="none" w:sz="0" w:space="0" w:color="auto"/>
                                        <w:right w:val="none" w:sz="0" w:space="0" w:color="auto"/>
                                      </w:divBdr>
                                    </w:div>
                                    <w:div w:id="586233852">
                                      <w:marLeft w:val="0"/>
                                      <w:marRight w:val="0"/>
                                      <w:marTop w:val="0"/>
                                      <w:marBottom w:val="0"/>
                                      <w:divBdr>
                                        <w:top w:val="none" w:sz="0" w:space="0" w:color="auto"/>
                                        <w:left w:val="none" w:sz="0" w:space="0" w:color="auto"/>
                                        <w:bottom w:val="none" w:sz="0" w:space="0" w:color="auto"/>
                                        <w:right w:val="none" w:sz="0" w:space="0" w:color="auto"/>
                                      </w:divBdr>
                                    </w:div>
                                    <w:div w:id="1508446787">
                                      <w:marLeft w:val="0"/>
                                      <w:marRight w:val="0"/>
                                      <w:marTop w:val="0"/>
                                      <w:marBottom w:val="0"/>
                                      <w:divBdr>
                                        <w:top w:val="none" w:sz="0" w:space="0" w:color="auto"/>
                                        <w:left w:val="none" w:sz="0" w:space="0" w:color="auto"/>
                                        <w:bottom w:val="none" w:sz="0" w:space="0" w:color="auto"/>
                                        <w:right w:val="none" w:sz="0" w:space="0" w:color="auto"/>
                                      </w:divBdr>
                                    </w:div>
                                    <w:div w:id="655575124">
                                      <w:marLeft w:val="0"/>
                                      <w:marRight w:val="0"/>
                                      <w:marTop w:val="0"/>
                                      <w:marBottom w:val="0"/>
                                      <w:divBdr>
                                        <w:top w:val="none" w:sz="0" w:space="0" w:color="auto"/>
                                        <w:left w:val="none" w:sz="0" w:space="0" w:color="auto"/>
                                        <w:bottom w:val="none" w:sz="0" w:space="0" w:color="auto"/>
                                        <w:right w:val="none" w:sz="0" w:space="0" w:color="auto"/>
                                      </w:divBdr>
                                    </w:div>
                                    <w:div w:id="1435322979">
                                      <w:marLeft w:val="0"/>
                                      <w:marRight w:val="0"/>
                                      <w:marTop w:val="0"/>
                                      <w:marBottom w:val="0"/>
                                      <w:divBdr>
                                        <w:top w:val="none" w:sz="0" w:space="0" w:color="auto"/>
                                        <w:left w:val="none" w:sz="0" w:space="0" w:color="auto"/>
                                        <w:bottom w:val="none" w:sz="0" w:space="0" w:color="auto"/>
                                        <w:right w:val="none" w:sz="0" w:space="0" w:color="auto"/>
                                      </w:divBdr>
                                    </w:div>
                                    <w:div w:id="1493401068">
                                      <w:marLeft w:val="0"/>
                                      <w:marRight w:val="0"/>
                                      <w:marTop w:val="0"/>
                                      <w:marBottom w:val="0"/>
                                      <w:divBdr>
                                        <w:top w:val="none" w:sz="0" w:space="0" w:color="auto"/>
                                        <w:left w:val="none" w:sz="0" w:space="0" w:color="auto"/>
                                        <w:bottom w:val="none" w:sz="0" w:space="0" w:color="auto"/>
                                        <w:right w:val="none" w:sz="0" w:space="0" w:color="auto"/>
                                      </w:divBdr>
                                    </w:div>
                                    <w:div w:id="1643844639">
                                      <w:marLeft w:val="0"/>
                                      <w:marRight w:val="0"/>
                                      <w:marTop w:val="0"/>
                                      <w:marBottom w:val="0"/>
                                      <w:divBdr>
                                        <w:top w:val="none" w:sz="0" w:space="0" w:color="auto"/>
                                        <w:left w:val="none" w:sz="0" w:space="0" w:color="auto"/>
                                        <w:bottom w:val="none" w:sz="0" w:space="0" w:color="auto"/>
                                        <w:right w:val="none" w:sz="0" w:space="0" w:color="auto"/>
                                      </w:divBdr>
                                    </w:div>
                                    <w:div w:id="2009861578">
                                      <w:marLeft w:val="0"/>
                                      <w:marRight w:val="0"/>
                                      <w:marTop w:val="0"/>
                                      <w:marBottom w:val="0"/>
                                      <w:divBdr>
                                        <w:top w:val="none" w:sz="0" w:space="0" w:color="auto"/>
                                        <w:left w:val="none" w:sz="0" w:space="0" w:color="auto"/>
                                        <w:bottom w:val="none" w:sz="0" w:space="0" w:color="auto"/>
                                        <w:right w:val="none" w:sz="0" w:space="0" w:color="auto"/>
                                      </w:divBdr>
                                    </w:div>
                                    <w:div w:id="351995845">
                                      <w:marLeft w:val="0"/>
                                      <w:marRight w:val="0"/>
                                      <w:marTop w:val="0"/>
                                      <w:marBottom w:val="0"/>
                                      <w:divBdr>
                                        <w:top w:val="none" w:sz="0" w:space="0" w:color="auto"/>
                                        <w:left w:val="none" w:sz="0" w:space="0" w:color="auto"/>
                                        <w:bottom w:val="none" w:sz="0" w:space="0" w:color="auto"/>
                                        <w:right w:val="none" w:sz="0" w:space="0" w:color="auto"/>
                                      </w:divBdr>
                                    </w:div>
                                    <w:div w:id="235357557">
                                      <w:marLeft w:val="0"/>
                                      <w:marRight w:val="0"/>
                                      <w:marTop w:val="0"/>
                                      <w:marBottom w:val="0"/>
                                      <w:divBdr>
                                        <w:top w:val="none" w:sz="0" w:space="0" w:color="auto"/>
                                        <w:left w:val="none" w:sz="0" w:space="0" w:color="auto"/>
                                        <w:bottom w:val="none" w:sz="0" w:space="0" w:color="auto"/>
                                        <w:right w:val="none" w:sz="0" w:space="0" w:color="auto"/>
                                      </w:divBdr>
                                    </w:div>
                                    <w:div w:id="832530817">
                                      <w:marLeft w:val="0"/>
                                      <w:marRight w:val="0"/>
                                      <w:marTop w:val="0"/>
                                      <w:marBottom w:val="0"/>
                                      <w:divBdr>
                                        <w:top w:val="none" w:sz="0" w:space="0" w:color="auto"/>
                                        <w:left w:val="none" w:sz="0" w:space="0" w:color="auto"/>
                                        <w:bottom w:val="none" w:sz="0" w:space="0" w:color="auto"/>
                                        <w:right w:val="none" w:sz="0" w:space="0" w:color="auto"/>
                                      </w:divBdr>
                                    </w:div>
                                    <w:div w:id="852572792">
                                      <w:marLeft w:val="0"/>
                                      <w:marRight w:val="0"/>
                                      <w:marTop w:val="0"/>
                                      <w:marBottom w:val="0"/>
                                      <w:divBdr>
                                        <w:top w:val="none" w:sz="0" w:space="0" w:color="auto"/>
                                        <w:left w:val="none" w:sz="0" w:space="0" w:color="auto"/>
                                        <w:bottom w:val="none" w:sz="0" w:space="0" w:color="auto"/>
                                        <w:right w:val="none" w:sz="0" w:space="0" w:color="auto"/>
                                      </w:divBdr>
                                    </w:div>
                                    <w:div w:id="856850369">
                                      <w:marLeft w:val="0"/>
                                      <w:marRight w:val="0"/>
                                      <w:marTop w:val="0"/>
                                      <w:marBottom w:val="0"/>
                                      <w:divBdr>
                                        <w:top w:val="none" w:sz="0" w:space="0" w:color="auto"/>
                                        <w:left w:val="none" w:sz="0" w:space="0" w:color="auto"/>
                                        <w:bottom w:val="none" w:sz="0" w:space="0" w:color="auto"/>
                                        <w:right w:val="none" w:sz="0" w:space="0" w:color="auto"/>
                                      </w:divBdr>
                                    </w:div>
                                    <w:div w:id="1022316703">
                                      <w:marLeft w:val="0"/>
                                      <w:marRight w:val="0"/>
                                      <w:marTop w:val="0"/>
                                      <w:marBottom w:val="0"/>
                                      <w:divBdr>
                                        <w:top w:val="none" w:sz="0" w:space="0" w:color="auto"/>
                                        <w:left w:val="none" w:sz="0" w:space="0" w:color="auto"/>
                                        <w:bottom w:val="none" w:sz="0" w:space="0" w:color="auto"/>
                                        <w:right w:val="none" w:sz="0" w:space="0" w:color="auto"/>
                                      </w:divBdr>
                                    </w:div>
                                    <w:div w:id="200363598">
                                      <w:marLeft w:val="0"/>
                                      <w:marRight w:val="0"/>
                                      <w:marTop w:val="0"/>
                                      <w:marBottom w:val="0"/>
                                      <w:divBdr>
                                        <w:top w:val="none" w:sz="0" w:space="0" w:color="auto"/>
                                        <w:left w:val="none" w:sz="0" w:space="0" w:color="auto"/>
                                        <w:bottom w:val="none" w:sz="0" w:space="0" w:color="auto"/>
                                        <w:right w:val="none" w:sz="0" w:space="0" w:color="auto"/>
                                      </w:divBdr>
                                    </w:div>
                                    <w:div w:id="49330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4265537">
      <w:bodyDiv w:val="1"/>
      <w:marLeft w:val="0"/>
      <w:marRight w:val="0"/>
      <w:marTop w:val="0"/>
      <w:marBottom w:val="0"/>
      <w:divBdr>
        <w:top w:val="none" w:sz="0" w:space="0" w:color="auto"/>
        <w:left w:val="none" w:sz="0" w:space="0" w:color="auto"/>
        <w:bottom w:val="none" w:sz="0" w:space="0" w:color="auto"/>
        <w:right w:val="none" w:sz="0" w:space="0" w:color="auto"/>
      </w:divBdr>
      <w:divsChild>
        <w:div w:id="964039270">
          <w:marLeft w:val="0"/>
          <w:marRight w:val="0"/>
          <w:marTop w:val="0"/>
          <w:marBottom w:val="0"/>
          <w:divBdr>
            <w:top w:val="none" w:sz="0" w:space="0" w:color="auto"/>
            <w:left w:val="none" w:sz="0" w:space="0" w:color="auto"/>
            <w:bottom w:val="none" w:sz="0" w:space="0" w:color="auto"/>
            <w:right w:val="none" w:sz="0" w:space="0" w:color="auto"/>
          </w:divBdr>
          <w:divsChild>
            <w:div w:id="1744716379">
              <w:marLeft w:val="0"/>
              <w:marRight w:val="0"/>
              <w:marTop w:val="0"/>
              <w:marBottom w:val="0"/>
              <w:divBdr>
                <w:top w:val="none" w:sz="0" w:space="0" w:color="auto"/>
                <w:left w:val="none" w:sz="0" w:space="0" w:color="auto"/>
                <w:bottom w:val="none" w:sz="0" w:space="0" w:color="auto"/>
                <w:right w:val="none" w:sz="0" w:space="0" w:color="auto"/>
              </w:divBdr>
              <w:divsChild>
                <w:div w:id="684595404">
                  <w:marLeft w:val="0"/>
                  <w:marRight w:val="0"/>
                  <w:marTop w:val="0"/>
                  <w:marBottom w:val="0"/>
                  <w:divBdr>
                    <w:top w:val="none" w:sz="0" w:space="0" w:color="auto"/>
                    <w:left w:val="none" w:sz="0" w:space="0" w:color="auto"/>
                    <w:bottom w:val="none" w:sz="0" w:space="0" w:color="auto"/>
                    <w:right w:val="none" w:sz="0" w:space="0" w:color="auto"/>
                  </w:divBdr>
                  <w:divsChild>
                    <w:div w:id="2097284194">
                      <w:marLeft w:val="150"/>
                      <w:marRight w:val="150"/>
                      <w:marTop w:val="300"/>
                      <w:marBottom w:val="1200"/>
                      <w:divBdr>
                        <w:top w:val="none" w:sz="0" w:space="0" w:color="auto"/>
                        <w:left w:val="none" w:sz="0" w:space="0" w:color="auto"/>
                        <w:bottom w:val="none" w:sz="0" w:space="0" w:color="auto"/>
                        <w:right w:val="none" w:sz="0" w:space="0" w:color="auto"/>
                      </w:divBdr>
                      <w:divsChild>
                        <w:div w:id="970672490">
                          <w:marLeft w:val="0"/>
                          <w:marRight w:val="0"/>
                          <w:marTop w:val="0"/>
                          <w:marBottom w:val="0"/>
                          <w:divBdr>
                            <w:top w:val="none" w:sz="0" w:space="0" w:color="auto"/>
                            <w:left w:val="none" w:sz="0" w:space="0" w:color="auto"/>
                            <w:bottom w:val="none" w:sz="0" w:space="0" w:color="auto"/>
                            <w:right w:val="none" w:sz="0" w:space="0" w:color="auto"/>
                          </w:divBdr>
                          <w:divsChild>
                            <w:div w:id="893543312">
                              <w:marLeft w:val="0"/>
                              <w:marRight w:val="0"/>
                              <w:marTop w:val="0"/>
                              <w:marBottom w:val="0"/>
                              <w:divBdr>
                                <w:top w:val="none" w:sz="0" w:space="0" w:color="auto"/>
                                <w:left w:val="none" w:sz="0" w:space="0" w:color="auto"/>
                                <w:bottom w:val="none" w:sz="0" w:space="0" w:color="auto"/>
                                <w:right w:val="none" w:sz="0" w:space="0" w:color="auto"/>
                              </w:divBdr>
                              <w:divsChild>
                                <w:div w:id="1711800368">
                                  <w:marLeft w:val="0"/>
                                  <w:marRight w:val="0"/>
                                  <w:marTop w:val="0"/>
                                  <w:marBottom w:val="0"/>
                                  <w:divBdr>
                                    <w:top w:val="none" w:sz="0" w:space="0" w:color="auto"/>
                                    <w:left w:val="none" w:sz="0" w:space="0" w:color="auto"/>
                                    <w:bottom w:val="none" w:sz="0" w:space="0" w:color="auto"/>
                                    <w:right w:val="none" w:sz="0" w:space="0" w:color="auto"/>
                                  </w:divBdr>
                                  <w:divsChild>
                                    <w:div w:id="2119372245">
                                      <w:marLeft w:val="0"/>
                                      <w:marRight w:val="0"/>
                                      <w:marTop w:val="0"/>
                                      <w:marBottom w:val="0"/>
                                      <w:divBdr>
                                        <w:top w:val="none" w:sz="0" w:space="0" w:color="auto"/>
                                        <w:left w:val="none" w:sz="0" w:space="0" w:color="auto"/>
                                        <w:bottom w:val="none" w:sz="0" w:space="0" w:color="auto"/>
                                        <w:right w:val="none" w:sz="0" w:space="0" w:color="auto"/>
                                      </w:divBdr>
                                    </w:div>
                                    <w:div w:id="524174804">
                                      <w:marLeft w:val="0"/>
                                      <w:marRight w:val="0"/>
                                      <w:marTop w:val="0"/>
                                      <w:marBottom w:val="0"/>
                                      <w:divBdr>
                                        <w:top w:val="none" w:sz="0" w:space="0" w:color="auto"/>
                                        <w:left w:val="none" w:sz="0" w:space="0" w:color="auto"/>
                                        <w:bottom w:val="none" w:sz="0" w:space="0" w:color="auto"/>
                                        <w:right w:val="none" w:sz="0" w:space="0" w:color="auto"/>
                                      </w:divBdr>
                                    </w:div>
                                    <w:div w:id="70006363">
                                      <w:marLeft w:val="0"/>
                                      <w:marRight w:val="0"/>
                                      <w:marTop w:val="0"/>
                                      <w:marBottom w:val="0"/>
                                      <w:divBdr>
                                        <w:top w:val="none" w:sz="0" w:space="0" w:color="auto"/>
                                        <w:left w:val="none" w:sz="0" w:space="0" w:color="auto"/>
                                        <w:bottom w:val="none" w:sz="0" w:space="0" w:color="auto"/>
                                        <w:right w:val="none" w:sz="0" w:space="0" w:color="auto"/>
                                      </w:divBdr>
                                    </w:div>
                                    <w:div w:id="143624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1088133">
      <w:bodyDiv w:val="1"/>
      <w:marLeft w:val="0"/>
      <w:marRight w:val="0"/>
      <w:marTop w:val="0"/>
      <w:marBottom w:val="0"/>
      <w:divBdr>
        <w:top w:val="none" w:sz="0" w:space="0" w:color="auto"/>
        <w:left w:val="none" w:sz="0" w:space="0" w:color="auto"/>
        <w:bottom w:val="none" w:sz="0" w:space="0" w:color="auto"/>
        <w:right w:val="none" w:sz="0" w:space="0" w:color="auto"/>
      </w:divBdr>
      <w:divsChild>
        <w:div w:id="872379209">
          <w:marLeft w:val="0"/>
          <w:marRight w:val="0"/>
          <w:marTop w:val="0"/>
          <w:marBottom w:val="0"/>
          <w:divBdr>
            <w:top w:val="none" w:sz="0" w:space="0" w:color="auto"/>
            <w:left w:val="none" w:sz="0" w:space="0" w:color="auto"/>
            <w:bottom w:val="none" w:sz="0" w:space="0" w:color="auto"/>
            <w:right w:val="none" w:sz="0" w:space="0" w:color="auto"/>
          </w:divBdr>
          <w:divsChild>
            <w:div w:id="1374617735">
              <w:marLeft w:val="0"/>
              <w:marRight w:val="0"/>
              <w:marTop w:val="0"/>
              <w:marBottom w:val="0"/>
              <w:divBdr>
                <w:top w:val="none" w:sz="0" w:space="0" w:color="auto"/>
                <w:left w:val="none" w:sz="0" w:space="0" w:color="auto"/>
                <w:bottom w:val="none" w:sz="0" w:space="0" w:color="auto"/>
                <w:right w:val="none" w:sz="0" w:space="0" w:color="auto"/>
              </w:divBdr>
              <w:divsChild>
                <w:div w:id="1350910432">
                  <w:marLeft w:val="0"/>
                  <w:marRight w:val="0"/>
                  <w:marTop w:val="0"/>
                  <w:marBottom w:val="0"/>
                  <w:divBdr>
                    <w:top w:val="none" w:sz="0" w:space="0" w:color="auto"/>
                    <w:left w:val="none" w:sz="0" w:space="0" w:color="auto"/>
                    <w:bottom w:val="none" w:sz="0" w:space="0" w:color="auto"/>
                    <w:right w:val="none" w:sz="0" w:space="0" w:color="auto"/>
                  </w:divBdr>
                  <w:divsChild>
                    <w:div w:id="483280503">
                      <w:marLeft w:val="150"/>
                      <w:marRight w:val="150"/>
                      <w:marTop w:val="300"/>
                      <w:marBottom w:val="1200"/>
                      <w:divBdr>
                        <w:top w:val="none" w:sz="0" w:space="0" w:color="auto"/>
                        <w:left w:val="none" w:sz="0" w:space="0" w:color="auto"/>
                        <w:bottom w:val="none" w:sz="0" w:space="0" w:color="auto"/>
                        <w:right w:val="none" w:sz="0" w:space="0" w:color="auto"/>
                      </w:divBdr>
                      <w:divsChild>
                        <w:div w:id="341519571">
                          <w:marLeft w:val="0"/>
                          <w:marRight w:val="0"/>
                          <w:marTop w:val="0"/>
                          <w:marBottom w:val="0"/>
                          <w:divBdr>
                            <w:top w:val="none" w:sz="0" w:space="0" w:color="auto"/>
                            <w:left w:val="none" w:sz="0" w:space="0" w:color="auto"/>
                            <w:bottom w:val="none" w:sz="0" w:space="0" w:color="auto"/>
                            <w:right w:val="none" w:sz="0" w:space="0" w:color="auto"/>
                          </w:divBdr>
                          <w:divsChild>
                            <w:div w:id="1754738658">
                              <w:marLeft w:val="0"/>
                              <w:marRight w:val="0"/>
                              <w:marTop w:val="0"/>
                              <w:marBottom w:val="0"/>
                              <w:divBdr>
                                <w:top w:val="none" w:sz="0" w:space="0" w:color="auto"/>
                                <w:left w:val="none" w:sz="0" w:space="0" w:color="auto"/>
                                <w:bottom w:val="none" w:sz="0" w:space="0" w:color="auto"/>
                                <w:right w:val="none" w:sz="0" w:space="0" w:color="auto"/>
                              </w:divBdr>
                              <w:divsChild>
                                <w:div w:id="1798989240">
                                  <w:marLeft w:val="0"/>
                                  <w:marRight w:val="0"/>
                                  <w:marTop w:val="0"/>
                                  <w:marBottom w:val="0"/>
                                  <w:divBdr>
                                    <w:top w:val="none" w:sz="0" w:space="0" w:color="auto"/>
                                    <w:left w:val="none" w:sz="0" w:space="0" w:color="auto"/>
                                    <w:bottom w:val="none" w:sz="0" w:space="0" w:color="auto"/>
                                    <w:right w:val="none" w:sz="0" w:space="0" w:color="auto"/>
                                  </w:divBdr>
                                  <w:divsChild>
                                    <w:div w:id="926571982">
                                      <w:marLeft w:val="0"/>
                                      <w:marRight w:val="0"/>
                                      <w:marTop w:val="0"/>
                                      <w:marBottom w:val="0"/>
                                      <w:divBdr>
                                        <w:top w:val="none" w:sz="0" w:space="0" w:color="auto"/>
                                        <w:left w:val="none" w:sz="0" w:space="0" w:color="auto"/>
                                        <w:bottom w:val="none" w:sz="0" w:space="0" w:color="auto"/>
                                        <w:right w:val="none" w:sz="0" w:space="0" w:color="auto"/>
                                      </w:divBdr>
                                    </w:div>
                                    <w:div w:id="1015352273">
                                      <w:marLeft w:val="0"/>
                                      <w:marRight w:val="0"/>
                                      <w:marTop w:val="0"/>
                                      <w:marBottom w:val="0"/>
                                      <w:divBdr>
                                        <w:top w:val="none" w:sz="0" w:space="0" w:color="auto"/>
                                        <w:left w:val="none" w:sz="0" w:space="0" w:color="auto"/>
                                        <w:bottom w:val="none" w:sz="0" w:space="0" w:color="auto"/>
                                        <w:right w:val="none" w:sz="0" w:space="0" w:color="auto"/>
                                      </w:divBdr>
                                    </w:div>
                                    <w:div w:id="183436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2057924">
      <w:bodyDiv w:val="1"/>
      <w:marLeft w:val="0"/>
      <w:marRight w:val="0"/>
      <w:marTop w:val="0"/>
      <w:marBottom w:val="0"/>
      <w:divBdr>
        <w:top w:val="none" w:sz="0" w:space="0" w:color="auto"/>
        <w:left w:val="none" w:sz="0" w:space="0" w:color="auto"/>
        <w:bottom w:val="none" w:sz="0" w:space="0" w:color="auto"/>
        <w:right w:val="none" w:sz="0" w:space="0" w:color="auto"/>
      </w:divBdr>
      <w:divsChild>
        <w:div w:id="1915160870">
          <w:marLeft w:val="0"/>
          <w:marRight w:val="0"/>
          <w:marTop w:val="0"/>
          <w:marBottom w:val="0"/>
          <w:divBdr>
            <w:top w:val="none" w:sz="0" w:space="0" w:color="auto"/>
            <w:left w:val="none" w:sz="0" w:space="0" w:color="auto"/>
            <w:bottom w:val="none" w:sz="0" w:space="0" w:color="auto"/>
            <w:right w:val="none" w:sz="0" w:space="0" w:color="auto"/>
          </w:divBdr>
          <w:divsChild>
            <w:div w:id="912857543">
              <w:marLeft w:val="0"/>
              <w:marRight w:val="0"/>
              <w:marTop w:val="0"/>
              <w:marBottom w:val="0"/>
              <w:divBdr>
                <w:top w:val="none" w:sz="0" w:space="0" w:color="auto"/>
                <w:left w:val="none" w:sz="0" w:space="0" w:color="auto"/>
                <w:bottom w:val="none" w:sz="0" w:space="0" w:color="auto"/>
                <w:right w:val="none" w:sz="0" w:space="0" w:color="auto"/>
              </w:divBdr>
              <w:divsChild>
                <w:div w:id="615915267">
                  <w:marLeft w:val="0"/>
                  <w:marRight w:val="0"/>
                  <w:marTop w:val="0"/>
                  <w:marBottom w:val="0"/>
                  <w:divBdr>
                    <w:top w:val="none" w:sz="0" w:space="0" w:color="auto"/>
                    <w:left w:val="none" w:sz="0" w:space="0" w:color="auto"/>
                    <w:bottom w:val="none" w:sz="0" w:space="0" w:color="auto"/>
                    <w:right w:val="none" w:sz="0" w:space="0" w:color="auto"/>
                  </w:divBdr>
                  <w:divsChild>
                    <w:div w:id="1372921826">
                      <w:marLeft w:val="150"/>
                      <w:marRight w:val="150"/>
                      <w:marTop w:val="300"/>
                      <w:marBottom w:val="1200"/>
                      <w:divBdr>
                        <w:top w:val="none" w:sz="0" w:space="0" w:color="auto"/>
                        <w:left w:val="none" w:sz="0" w:space="0" w:color="auto"/>
                        <w:bottom w:val="none" w:sz="0" w:space="0" w:color="auto"/>
                        <w:right w:val="none" w:sz="0" w:space="0" w:color="auto"/>
                      </w:divBdr>
                      <w:divsChild>
                        <w:div w:id="633871591">
                          <w:marLeft w:val="0"/>
                          <w:marRight w:val="0"/>
                          <w:marTop w:val="0"/>
                          <w:marBottom w:val="0"/>
                          <w:divBdr>
                            <w:top w:val="none" w:sz="0" w:space="0" w:color="auto"/>
                            <w:left w:val="none" w:sz="0" w:space="0" w:color="auto"/>
                            <w:bottom w:val="none" w:sz="0" w:space="0" w:color="auto"/>
                            <w:right w:val="none" w:sz="0" w:space="0" w:color="auto"/>
                          </w:divBdr>
                          <w:divsChild>
                            <w:div w:id="782653957">
                              <w:marLeft w:val="0"/>
                              <w:marRight w:val="0"/>
                              <w:marTop w:val="0"/>
                              <w:marBottom w:val="0"/>
                              <w:divBdr>
                                <w:top w:val="none" w:sz="0" w:space="0" w:color="auto"/>
                                <w:left w:val="none" w:sz="0" w:space="0" w:color="auto"/>
                                <w:bottom w:val="none" w:sz="0" w:space="0" w:color="auto"/>
                                <w:right w:val="none" w:sz="0" w:space="0" w:color="auto"/>
                              </w:divBdr>
                              <w:divsChild>
                                <w:div w:id="269747565">
                                  <w:marLeft w:val="0"/>
                                  <w:marRight w:val="0"/>
                                  <w:marTop w:val="0"/>
                                  <w:marBottom w:val="0"/>
                                  <w:divBdr>
                                    <w:top w:val="none" w:sz="0" w:space="0" w:color="auto"/>
                                    <w:left w:val="none" w:sz="0" w:space="0" w:color="auto"/>
                                    <w:bottom w:val="none" w:sz="0" w:space="0" w:color="auto"/>
                                    <w:right w:val="none" w:sz="0" w:space="0" w:color="auto"/>
                                  </w:divBdr>
                                  <w:divsChild>
                                    <w:div w:id="356470525">
                                      <w:marLeft w:val="0"/>
                                      <w:marRight w:val="0"/>
                                      <w:marTop w:val="0"/>
                                      <w:marBottom w:val="0"/>
                                      <w:divBdr>
                                        <w:top w:val="none" w:sz="0" w:space="0" w:color="auto"/>
                                        <w:left w:val="none" w:sz="0" w:space="0" w:color="auto"/>
                                        <w:bottom w:val="none" w:sz="0" w:space="0" w:color="auto"/>
                                        <w:right w:val="none" w:sz="0" w:space="0" w:color="auto"/>
                                      </w:divBdr>
                                    </w:div>
                                    <w:div w:id="156768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5951338">
      <w:bodyDiv w:val="1"/>
      <w:marLeft w:val="0"/>
      <w:marRight w:val="0"/>
      <w:marTop w:val="0"/>
      <w:marBottom w:val="0"/>
      <w:divBdr>
        <w:top w:val="none" w:sz="0" w:space="0" w:color="auto"/>
        <w:left w:val="none" w:sz="0" w:space="0" w:color="auto"/>
        <w:bottom w:val="none" w:sz="0" w:space="0" w:color="auto"/>
        <w:right w:val="none" w:sz="0" w:space="0" w:color="auto"/>
      </w:divBdr>
      <w:divsChild>
        <w:div w:id="1481263099">
          <w:marLeft w:val="0"/>
          <w:marRight w:val="0"/>
          <w:marTop w:val="0"/>
          <w:marBottom w:val="0"/>
          <w:divBdr>
            <w:top w:val="none" w:sz="0" w:space="0" w:color="auto"/>
            <w:left w:val="none" w:sz="0" w:space="0" w:color="auto"/>
            <w:bottom w:val="none" w:sz="0" w:space="0" w:color="auto"/>
            <w:right w:val="none" w:sz="0" w:space="0" w:color="auto"/>
          </w:divBdr>
          <w:divsChild>
            <w:div w:id="993219999">
              <w:marLeft w:val="0"/>
              <w:marRight w:val="0"/>
              <w:marTop w:val="0"/>
              <w:marBottom w:val="0"/>
              <w:divBdr>
                <w:top w:val="none" w:sz="0" w:space="0" w:color="auto"/>
                <w:left w:val="none" w:sz="0" w:space="0" w:color="auto"/>
                <w:bottom w:val="none" w:sz="0" w:space="0" w:color="auto"/>
                <w:right w:val="none" w:sz="0" w:space="0" w:color="auto"/>
              </w:divBdr>
              <w:divsChild>
                <w:div w:id="278150673">
                  <w:marLeft w:val="0"/>
                  <w:marRight w:val="0"/>
                  <w:marTop w:val="0"/>
                  <w:marBottom w:val="0"/>
                  <w:divBdr>
                    <w:top w:val="none" w:sz="0" w:space="0" w:color="auto"/>
                    <w:left w:val="none" w:sz="0" w:space="0" w:color="auto"/>
                    <w:bottom w:val="none" w:sz="0" w:space="0" w:color="auto"/>
                    <w:right w:val="none" w:sz="0" w:space="0" w:color="auto"/>
                  </w:divBdr>
                  <w:divsChild>
                    <w:div w:id="819350941">
                      <w:marLeft w:val="150"/>
                      <w:marRight w:val="150"/>
                      <w:marTop w:val="300"/>
                      <w:marBottom w:val="1200"/>
                      <w:divBdr>
                        <w:top w:val="none" w:sz="0" w:space="0" w:color="auto"/>
                        <w:left w:val="none" w:sz="0" w:space="0" w:color="auto"/>
                        <w:bottom w:val="none" w:sz="0" w:space="0" w:color="auto"/>
                        <w:right w:val="none" w:sz="0" w:space="0" w:color="auto"/>
                      </w:divBdr>
                      <w:divsChild>
                        <w:div w:id="686442259">
                          <w:marLeft w:val="0"/>
                          <w:marRight w:val="0"/>
                          <w:marTop w:val="0"/>
                          <w:marBottom w:val="0"/>
                          <w:divBdr>
                            <w:top w:val="none" w:sz="0" w:space="0" w:color="auto"/>
                            <w:left w:val="none" w:sz="0" w:space="0" w:color="auto"/>
                            <w:bottom w:val="none" w:sz="0" w:space="0" w:color="auto"/>
                            <w:right w:val="none" w:sz="0" w:space="0" w:color="auto"/>
                          </w:divBdr>
                          <w:divsChild>
                            <w:div w:id="154730650">
                              <w:marLeft w:val="0"/>
                              <w:marRight w:val="0"/>
                              <w:marTop w:val="0"/>
                              <w:marBottom w:val="0"/>
                              <w:divBdr>
                                <w:top w:val="none" w:sz="0" w:space="0" w:color="auto"/>
                                <w:left w:val="none" w:sz="0" w:space="0" w:color="auto"/>
                                <w:bottom w:val="none" w:sz="0" w:space="0" w:color="auto"/>
                                <w:right w:val="none" w:sz="0" w:space="0" w:color="auto"/>
                              </w:divBdr>
                              <w:divsChild>
                                <w:div w:id="1325560">
                                  <w:marLeft w:val="0"/>
                                  <w:marRight w:val="0"/>
                                  <w:marTop w:val="0"/>
                                  <w:marBottom w:val="0"/>
                                  <w:divBdr>
                                    <w:top w:val="none" w:sz="0" w:space="0" w:color="auto"/>
                                    <w:left w:val="none" w:sz="0" w:space="0" w:color="auto"/>
                                    <w:bottom w:val="none" w:sz="0" w:space="0" w:color="auto"/>
                                    <w:right w:val="none" w:sz="0" w:space="0" w:color="auto"/>
                                  </w:divBdr>
                                  <w:divsChild>
                                    <w:div w:id="1358114547">
                                      <w:marLeft w:val="0"/>
                                      <w:marRight w:val="0"/>
                                      <w:marTop w:val="0"/>
                                      <w:marBottom w:val="0"/>
                                      <w:divBdr>
                                        <w:top w:val="none" w:sz="0" w:space="0" w:color="auto"/>
                                        <w:left w:val="none" w:sz="0" w:space="0" w:color="auto"/>
                                        <w:bottom w:val="none" w:sz="0" w:space="0" w:color="auto"/>
                                        <w:right w:val="none" w:sz="0" w:space="0" w:color="auto"/>
                                      </w:divBdr>
                                    </w:div>
                                    <w:div w:id="722558920">
                                      <w:marLeft w:val="0"/>
                                      <w:marRight w:val="0"/>
                                      <w:marTop w:val="0"/>
                                      <w:marBottom w:val="0"/>
                                      <w:divBdr>
                                        <w:top w:val="none" w:sz="0" w:space="0" w:color="auto"/>
                                        <w:left w:val="none" w:sz="0" w:space="0" w:color="auto"/>
                                        <w:bottom w:val="none" w:sz="0" w:space="0" w:color="auto"/>
                                        <w:right w:val="none" w:sz="0" w:space="0" w:color="auto"/>
                                      </w:divBdr>
                                    </w:div>
                                    <w:div w:id="40129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3202</Words>
  <Characters>18254</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Мальцева_ЕВ</dc:creator>
  <cp:lastModifiedBy>User</cp:lastModifiedBy>
  <cp:revision>7</cp:revision>
  <cp:lastPrinted>2018-10-16T12:52:00Z</cp:lastPrinted>
  <dcterms:created xsi:type="dcterms:W3CDTF">2018-10-15T11:46:00Z</dcterms:created>
  <dcterms:modified xsi:type="dcterms:W3CDTF">2024-12-20T03:59:00Z</dcterms:modified>
</cp:coreProperties>
</file>